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1C97" w14:textId="50E186FA" w:rsidR="00901DCD" w:rsidRPr="00B636A8" w:rsidRDefault="0033122D" w:rsidP="00901DCD">
      <w:pPr>
        <w:spacing w:after="0"/>
        <w:jc w:val="both"/>
        <w:rPr>
          <w:rFonts w:ascii="Courier New" w:hAnsi="Courier New" w:cs="Courier New"/>
          <w:b/>
          <w:color w:val="000000" w:themeColor="text1"/>
          <w:sz w:val="32"/>
          <w:szCs w:val="32"/>
          <w:u w:val="single"/>
        </w:rPr>
      </w:pPr>
      <w:bookmarkStart w:id="0" w:name="_Hlk103676819"/>
      <w:bookmarkStart w:id="1" w:name="_Hlk126337971"/>
      <w:r w:rsidRPr="00B636A8">
        <w:rPr>
          <w:rFonts w:ascii="Courier New" w:hAnsi="Courier New" w:cs="Courier New"/>
          <w:b/>
          <w:color w:val="000000" w:themeColor="text1"/>
          <w:sz w:val="32"/>
          <w:szCs w:val="32"/>
          <w:u w:val="single"/>
        </w:rPr>
        <w:t>3º VARA CÍVEL DA</w:t>
      </w:r>
      <w:r w:rsidR="00541400" w:rsidRPr="00B636A8">
        <w:rPr>
          <w:rFonts w:ascii="Courier New" w:hAnsi="Courier New" w:cs="Courier New"/>
          <w:b/>
          <w:color w:val="000000" w:themeColor="text1"/>
          <w:sz w:val="32"/>
          <w:szCs w:val="32"/>
          <w:u w:val="single"/>
        </w:rPr>
        <w:t xml:space="preserve"> </w:t>
      </w:r>
      <w:r w:rsidR="00901DCD" w:rsidRPr="00B636A8">
        <w:rPr>
          <w:rFonts w:ascii="Courier New" w:hAnsi="Courier New" w:cs="Courier New"/>
          <w:b/>
          <w:color w:val="000000" w:themeColor="text1"/>
          <w:sz w:val="32"/>
          <w:szCs w:val="32"/>
          <w:u w:val="single"/>
        </w:rPr>
        <w:t>COMARCA DE</w:t>
      </w:r>
      <w:r w:rsidR="00541400" w:rsidRPr="00B636A8">
        <w:rPr>
          <w:rFonts w:ascii="Courier New" w:hAnsi="Courier New" w:cs="Courier New"/>
          <w:b/>
          <w:color w:val="000000" w:themeColor="text1"/>
          <w:sz w:val="32"/>
          <w:szCs w:val="32"/>
          <w:u w:val="single"/>
        </w:rPr>
        <w:t xml:space="preserve"> </w:t>
      </w:r>
      <w:r w:rsidRPr="00B636A8">
        <w:rPr>
          <w:rFonts w:ascii="Courier New" w:hAnsi="Courier New" w:cs="Courier New"/>
          <w:b/>
          <w:color w:val="000000" w:themeColor="text1"/>
          <w:sz w:val="32"/>
          <w:szCs w:val="32"/>
          <w:u w:val="single"/>
        </w:rPr>
        <w:t xml:space="preserve">CARATINGA </w:t>
      </w:r>
      <w:r w:rsidR="00901DCD" w:rsidRPr="00B636A8">
        <w:rPr>
          <w:rFonts w:ascii="Courier New" w:hAnsi="Courier New" w:cs="Courier New"/>
          <w:b/>
          <w:color w:val="000000" w:themeColor="text1"/>
          <w:sz w:val="32"/>
          <w:szCs w:val="32"/>
          <w:u w:val="single"/>
        </w:rPr>
        <w:t>– MINAS G</w:t>
      </w:r>
      <w:bookmarkEnd w:id="0"/>
      <w:r w:rsidR="00901DCD" w:rsidRPr="00B636A8">
        <w:rPr>
          <w:rFonts w:ascii="Courier New" w:hAnsi="Courier New" w:cs="Courier New"/>
          <w:b/>
          <w:color w:val="000000" w:themeColor="text1"/>
          <w:sz w:val="32"/>
          <w:szCs w:val="32"/>
          <w:u w:val="single"/>
        </w:rPr>
        <w:t>ERAIS</w:t>
      </w:r>
      <w:bookmarkEnd w:id="1"/>
      <w:r w:rsidR="00901DCD" w:rsidRPr="00B636A8">
        <w:rPr>
          <w:rFonts w:ascii="Courier New" w:hAnsi="Courier New" w:cs="Courier New"/>
          <w:b/>
          <w:color w:val="000000" w:themeColor="text1"/>
          <w:sz w:val="32"/>
          <w:szCs w:val="32"/>
          <w:u w:val="single"/>
        </w:rPr>
        <w:t>.</w:t>
      </w:r>
    </w:p>
    <w:p w14:paraId="5D322FD4" w14:textId="77777777" w:rsidR="00901DCD" w:rsidRPr="00B636A8" w:rsidRDefault="00901DCD" w:rsidP="00901DCD">
      <w:pPr>
        <w:spacing w:after="0"/>
        <w:jc w:val="both"/>
        <w:rPr>
          <w:rFonts w:ascii="Courier New" w:hAnsi="Courier New" w:cs="Courier New"/>
          <w:b/>
          <w:color w:val="000000" w:themeColor="text1"/>
          <w:sz w:val="32"/>
          <w:szCs w:val="32"/>
          <w:u w:val="single"/>
        </w:rPr>
      </w:pPr>
    </w:p>
    <w:p w14:paraId="6961AD95" w14:textId="77777777" w:rsidR="00901DCD" w:rsidRPr="00B636A8" w:rsidRDefault="00901DCD" w:rsidP="00901DCD">
      <w:pPr>
        <w:spacing w:after="0"/>
        <w:jc w:val="both"/>
        <w:rPr>
          <w:rFonts w:ascii="Courier New" w:hAnsi="Courier New" w:cs="Courier New"/>
          <w:b/>
          <w:color w:val="000000" w:themeColor="text1"/>
          <w:sz w:val="32"/>
          <w:szCs w:val="32"/>
          <w:u w:val="single"/>
        </w:rPr>
      </w:pPr>
      <w:r w:rsidRPr="00B636A8">
        <w:rPr>
          <w:rFonts w:ascii="Courier New" w:hAnsi="Courier New" w:cs="Courier New"/>
          <w:b/>
          <w:color w:val="000000" w:themeColor="text1"/>
          <w:sz w:val="32"/>
          <w:szCs w:val="32"/>
          <w:u w:val="single"/>
        </w:rPr>
        <w:t>EDITAL DE LEILÃO NA MODALIDADE ON-LINE (ELETRÔNICO)</w:t>
      </w:r>
    </w:p>
    <w:p w14:paraId="1F8F4D0F" w14:textId="77777777" w:rsidR="00901DCD" w:rsidRPr="00B636A8" w:rsidRDefault="00901DCD" w:rsidP="00901DCD">
      <w:pPr>
        <w:spacing w:after="0"/>
        <w:rPr>
          <w:rFonts w:ascii="Courier New" w:hAnsi="Courier New" w:cs="Courier New"/>
          <w:bCs/>
          <w:color w:val="000000" w:themeColor="text1"/>
          <w:sz w:val="32"/>
          <w:szCs w:val="32"/>
        </w:rPr>
      </w:pPr>
    </w:p>
    <w:p w14:paraId="2EB5AB76" w14:textId="1A747BFD" w:rsidR="00901DCD" w:rsidRPr="00B636A8" w:rsidRDefault="00901DCD" w:rsidP="009266E1">
      <w:pPr>
        <w:spacing w:before="240" w:line="240" w:lineRule="auto"/>
        <w:ind w:firstLine="2835"/>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Por ordem do(a) </w:t>
      </w:r>
      <w:r w:rsidRPr="00B636A8">
        <w:rPr>
          <w:rFonts w:ascii="Courier New" w:hAnsi="Courier New" w:cs="Courier New"/>
          <w:b/>
          <w:color w:val="000000" w:themeColor="text1"/>
          <w:sz w:val="24"/>
          <w:szCs w:val="24"/>
        </w:rPr>
        <w:t>MM</w:t>
      </w:r>
      <w:r w:rsidR="00FA59B1" w:rsidRPr="00B636A8">
        <w:rPr>
          <w:rFonts w:ascii="Courier New" w:hAnsi="Courier New" w:cs="Courier New"/>
          <w:b/>
          <w:color w:val="000000" w:themeColor="text1"/>
          <w:sz w:val="24"/>
          <w:szCs w:val="24"/>
        </w:rPr>
        <w:t>(a)</w:t>
      </w:r>
      <w:r w:rsidRPr="00B636A8">
        <w:rPr>
          <w:rFonts w:ascii="Courier New" w:hAnsi="Courier New" w:cs="Courier New"/>
          <w:b/>
          <w:color w:val="000000" w:themeColor="text1"/>
          <w:sz w:val="24"/>
          <w:szCs w:val="24"/>
        </w:rPr>
        <w:t>. Juiz</w:t>
      </w:r>
      <w:r w:rsidR="00FA59B1" w:rsidRPr="00B636A8">
        <w:rPr>
          <w:rFonts w:ascii="Courier New" w:hAnsi="Courier New" w:cs="Courier New"/>
          <w:b/>
          <w:color w:val="000000" w:themeColor="text1"/>
          <w:sz w:val="24"/>
          <w:szCs w:val="24"/>
        </w:rPr>
        <w:t>(a)</w:t>
      </w:r>
      <w:r w:rsidRPr="00B636A8">
        <w:rPr>
          <w:rFonts w:ascii="Courier New" w:hAnsi="Courier New" w:cs="Courier New"/>
          <w:b/>
          <w:color w:val="000000" w:themeColor="text1"/>
          <w:sz w:val="24"/>
          <w:szCs w:val="24"/>
        </w:rPr>
        <w:t xml:space="preserve"> de Direito da </w:t>
      </w:r>
      <w:r w:rsidR="0033122D" w:rsidRPr="00B636A8">
        <w:rPr>
          <w:rFonts w:ascii="Courier New" w:hAnsi="Courier New" w:cs="Courier New"/>
          <w:b/>
          <w:color w:val="000000" w:themeColor="text1"/>
          <w:sz w:val="24"/>
          <w:szCs w:val="24"/>
        </w:rPr>
        <w:t>3º VARA CÍVEL</w:t>
      </w:r>
      <w:r w:rsidR="00541400" w:rsidRPr="00B636A8">
        <w:rPr>
          <w:rFonts w:ascii="Courier New" w:hAnsi="Courier New" w:cs="Courier New"/>
          <w:b/>
          <w:color w:val="000000" w:themeColor="text1"/>
          <w:sz w:val="24"/>
          <w:szCs w:val="24"/>
        </w:rPr>
        <w:t xml:space="preserve"> DA </w:t>
      </w:r>
      <w:r w:rsidRPr="00B636A8">
        <w:rPr>
          <w:rFonts w:ascii="Courier New" w:hAnsi="Courier New" w:cs="Courier New"/>
          <w:b/>
          <w:color w:val="000000" w:themeColor="text1"/>
          <w:sz w:val="24"/>
          <w:szCs w:val="24"/>
        </w:rPr>
        <w:t xml:space="preserve">COMARCA DE </w:t>
      </w:r>
      <w:bookmarkStart w:id="2" w:name="_Hlk129859637"/>
      <w:r w:rsidR="0033122D" w:rsidRPr="00B636A8">
        <w:rPr>
          <w:rFonts w:ascii="Courier New" w:hAnsi="Courier New" w:cs="Courier New"/>
          <w:b/>
          <w:color w:val="000000" w:themeColor="text1"/>
          <w:sz w:val="24"/>
          <w:szCs w:val="24"/>
        </w:rPr>
        <w:t>CARATINGA</w:t>
      </w:r>
      <w:r w:rsidRPr="00B636A8">
        <w:rPr>
          <w:rFonts w:ascii="Courier New" w:hAnsi="Courier New" w:cs="Courier New"/>
          <w:b/>
          <w:color w:val="000000" w:themeColor="text1"/>
          <w:sz w:val="24"/>
          <w:szCs w:val="24"/>
        </w:rPr>
        <w:t xml:space="preserve"> – MG</w:t>
      </w:r>
      <w:bookmarkEnd w:id="2"/>
      <w:r w:rsidRPr="00B636A8">
        <w:rPr>
          <w:rFonts w:ascii="Courier New" w:hAnsi="Courier New" w:cs="Courier New"/>
          <w:bCs/>
          <w:color w:val="000000" w:themeColor="text1"/>
          <w:sz w:val="24"/>
          <w:szCs w:val="24"/>
        </w:rPr>
        <w:t>, na forma da lei, FAZ SABER, aos que do presente Edital virem ou dele conhecimento tiverem e a quem interessar possa.</w:t>
      </w:r>
    </w:p>
    <w:p w14:paraId="0A7F8B16" w14:textId="40193FD6" w:rsidR="00901DCD" w:rsidRPr="00B636A8" w:rsidRDefault="00901DCD" w:rsidP="00901DCD">
      <w:pPr>
        <w:pStyle w:val="PargrafodaLista"/>
        <w:spacing w:before="240" w:line="240" w:lineRule="auto"/>
        <w:ind w:left="0"/>
        <w:jc w:val="both"/>
        <w:rPr>
          <w:rFonts w:ascii="Courier New" w:hAnsi="Courier New" w:cs="Courier New"/>
          <w:bCs/>
          <w:color w:val="000000" w:themeColor="text1"/>
          <w:sz w:val="24"/>
          <w:szCs w:val="24"/>
        </w:rPr>
      </w:pPr>
      <w:r w:rsidRPr="00B636A8">
        <w:rPr>
          <w:rFonts w:ascii="Courier New" w:hAnsi="Courier New" w:cs="Courier New"/>
          <w:b/>
          <w:color w:val="000000" w:themeColor="text1"/>
          <w:sz w:val="28"/>
          <w:szCs w:val="28"/>
          <w:u w:val="single"/>
        </w:rPr>
        <w:t>PROCESSO Nº:</w:t>
      </w:r>
      <w:r w:rsidRPr="00B636A8">
        <w:rPr>
          <w:rFonts w:ascii="Courier New" w:hAnsi="Courier New" w:cs="Courier New"/>
          <w:b/>
          <w:color w:val="000000" w:themeColor="text1"/>
          <w:sz w:val="28"/>
          <w:szCs w:val="28"/>
        </w:rPr>
        <w:t xml:space="preserve"> </w:t>
      </w:r>
      <w:r w:rsidR="00541400" w:rsidRPr="00B636A8">
        <w:rPr>
          <w:rFonts w:ascii="Courier New" w:hAnsi="Courier New" w:cs="Courier New"/>
          <w:b/>
          <w:color w:val="000000" w:themeColor="text1"/>
          <w:sz w:val="28"/>
          <w:szCs w:val="28"/>
        </w:rPr>
        <w:t>0</w:t>
      </w:r>
      <w:r w:rsidR="0033122D" w:rsidRPr="00B636A8">
        <w:rPr>
          <w:rFonts w:ascii="Courier New" w:hAnsi="Courier New" w:cs="Courier New"/>
          <w:b/>
          <w:color w:val="000000" w:themeColor="text1"/>
          <w:sz w:val="28"/>
          <w:szCs w:val="28"/>
        </w:rPr>
        <w:t>104652-57.1999.8.13.0134</w:t>
      </w:r>
    </w:p>
    <w:p w14:paraId="5A078DD4" w14:textId="77777777" w:rsidR="00901DCD" w:rsidRPr="00B636A8" w:rsidRDefault="00901DCD" w:rsidP="00901DCD">
      <w:pPr>
        <w:pStyle w:val="PargrafodaLista"/>
        <w:spacing w:before="240" w:line="240" w:lineRule="auto"/>
        <w:ind w:left="0"/>
        <w:jc w:val="both"/>
        <w:rPr>
          <w:rFonts w:ascii="Courier New" w:hAnsi="Courier New" w:cs="Courier New"/>
          <w:bCs/>
          <w:color w:val="000000" w:themeColor="text1"/>
          <w:sz w:val="24"/>
          <w:szCs w:val="24"/>
        </w:rPr>
      </w:pPr>
    </w:p>
    <w:p w14:paraId="6ED8D8C0" w14:textId="26F5DAD5" w:rsidR="00541400" w:rsidRPr="00B636A8" w:rsidRDefault="00FA59B1" w:rsidP="00541400">
      <w:pPr>
        <w:pStyle w:val="PargrafodaLista"/>
        <w:spacing w:before="240" w:line="240" w:lineRule="auto"/>
        <w:ind w:left="0"/>
        <w:jc w:val="both"/>
        <w:rPr>
          <w:rFonts w:ascii="Courier New" w:hAnsi="Courier New" w:cs="Courier New"/>
          <w:bCs/>
          <w:color w:val="000000" w:themeColor="text1"/>
          <w:sz w:val="28"/>
          <w:szCs w:val="28"/>
        </w:rPr>
      </w:pPr>
      <w:proofErr w:type="spellStart"/>
      <w:r w:rsidRPr="00B636A8">
        <w:rPr>
          <w:rFonts w:ascii="Courier New" w:hAnsi="Courier New" w:cs="Courier New"/>
          <w:b/>
          <w:color w:val="000000" w:themeColor="text1"/>
          <w:sz w:val="28"/>
          <w:szCs w:val="28"/>
          <w:u w:val="single"/>
        </w:rPr>
        <w:t>E</w:t>
      </w:r>
      <w:r w:rsidR="00541400" w:rsidRPr="00B636A8">
        <w:rPr>
          <w:rFonts w:ascii="Courier New" w:hAnsi="Courier New" w:cs="Courier New"/>
          <w:b/>
          <w:color w:val="000000" w:themeColor="text1"/>
          <w:sz w:val="28"/>
          <w:szCs w:val="28"/>
          <w:u w:val="single"/>
        </w:rPr>
        <w:t>XEQUENTE</w:t>
      </w:r>
      <w:r w:rsidR="00901DCD" w:rsidRPr="00B636A8">
        <w:rPr>
          <w:rFonts w:ascii="Courier New" w:hAnsi="Courier New" w:cs="Courier New"/>
          <w:b/>
          <w:color w:val="000000" w:themeColor="text1"/>
          <w:sz w:val="28"/>
          <w:szCs w:val="28"/>
        </w:rPr>
        <w:t>:</w:t>
      </w:r>
      <w:bookmarkStart w:id="3" w:name="_Hlk106636177"/>
      <w:r w:rsidR="0033122D" w:rsidRPr="00B636A8">
        <w:rPr>
          <w:rFonts w:ascii="Courier New" w:hAnsi="Courier New" w:cs="Courier New"/>
          <w:bCs/>
          <w:color w:val="000000" w:themeColor="text1"/>
          <w:sz w:val="28"/>
          <w:szCs w:val="28"/>
        </w:rPr>
        <w:t>ESTADO</w:t>
      </w:r>
      <w:proofErr w:type="spellEnd"/>
      <w:r w:rsidR="0033122D" w:rsidRPr="00B636A8">
        <w:rPr>
          <w:rFonts w:ascii="Courier New" w:hAnsi="Courier New" w:cs="Courier New"/>
          <w:bCs/>
          <w:color w:val="000000" w:themeColor="text1"/>
          <w:sz w:val="28"/>
          <w:szCs w:val="28"/>
        </w:rPr>
        <w:t xml:space="preserve"> DE MINAS GERAIS.</w:t>
      </w:r>
      <w:r w:rsidR="00541400" w:rsidRPr="00B636A8">
        <w:rPr>
          <w:rFonts w:ascii="Courier New" w:hAnsi="Courier New" w:cs="Courier New"/>
          <w:bCs/>
          <w:color w:val="000000" w:themeColor="text1"/>
          <w:sz w:val="28"/>
          <w:szCs w:val="28"/>
        </w:rPr>
        <w:t xml:space="preserve"> </w:t>
      </w:r>
    </w:p>
    <w:p w14:paraId="00739EB8" w14:textId="0E7118EB" w:rsidR="00541400" w:rsidRPr="00B636A8" w:rsidRDefault="0033122D" w:rsidP="00541400">
      <w:pPr>
        <w:pStyle w:val="PargrafodaLista"/>
        <w:spacing w:before="240" w:line="240" w:lineRule="auto"/>
        <w:ind w:left="0"/>
        <w:jc w:val="both"/>
        <w:rPr>
          <w:rFonts w:ascii="Courier New" w:hAnsi="Courier New" w:cs="Courier New"/>
          <w:bCs/>
          <w:color w:val="000000" w:themeColor="text1"/>
          <w:sz w:val="28"/>
          <w:szCs w:val="28"/>
        </w:rPr>
      </w:pPr>
      <w:r w:rsidRPr="00B636A8">
        <w:rPr>
          <w:rFonts w:ascii="Courier New" w:hAnsi="Courier New" w:cs="Courier New"/>
          <w:bCs/>
          <w:color w:val="000000" w:themeColor="text1"/>
          <w:sz w:val="28"/>
          <w:szCs w:val="28"/>
        </w:rPr>
        <w:t>CNPJ:18.715.615/0001-60</w:t>
      </w:r>
    </w:p>
    <w:p w14:paraId="7424ADA8" w14:textId="145F46E2" w:rsidR="00901DCD" w:rsidRPr="00B636A8" w:rsidRDefault="00901DCD" w:rsidP="00901DCD">
      <w:pPr>
        <w:pStyle w:val="PargrafodaLista"/>
        <w:spacing w:before="240" w:line="240" w:lineRule="auto"/>
        <w:ind w:left="0"/>
        <w:jc w:val="both"/>
        <w:rPr>
          <w:rFonts w:ascii="Courier New" w:hAnsi="Courier New" w:cs="Courier New"/>
          <w:bCs/>
          <w:color w:val="000000" w:themeColor="text1"/>
          <w:sz w:val="28"/>
          <w:szCs w:val="28"/>
        </w:rPr>
      </w:pPr>
    </w:p>
    <w:p w14:paraId="1442BA83" w14:textId="40D8E277" w:rsidR="00B31065" w:rsidRPr="00B636A8" w:rsidRDefault="00541400" w:rsidP="0033122D">
      <w:pPr>
        <w:pStyle w:val="PargrafodaLista"/>
        <w:spacing w:before="240" w:line="240" w:lineRule="auto"/>
        <w:ind w:left="0"/>
        <w:jc w:val="both"/>
        <w:rPr>
          <w:rFonts w:ascii="Courier New" w:hAnsi="Courier New" w:cs="Courier New"/>
          <w:bCs/>
          <w:color w:val="000000" w:themeColor="text1"/>
          <w:sz w:val="28"/>
          <w:szCs w:val="28"/>
        </w:rPr>
      </w:pPr>
      <w:bookmarkStart w:id="4" w:name="_Hlk116395435"/>
      <w:r w:rsidRPr="00B636A8">
        <w:rPr>
          <w:rFonts w:ascii="Courier New" w:hAnsi="Courier New" w:cs="Courier New"/>
          <w:b/>
          <w:color w:val="000000" w:themeColor="text1"/>
          <w:sz w:val="28"/>
          <w:szCs w:val="28"/>
          <w:u w:val="single"/>
        </w:rPr>
        <w:t>EXECUTAD</w:t>
      </w:r>
      <w:r w:rsidR="00B31065" w:rsidRPr="00B636A8">
        <w:rPr>
          <w:rFonts w:ascii="Courier New" w:hAnsi="Courier New" w:cs="Courier New"/>
          <w:b/>
          <w:color w:val="000000" w:themeColor="text1"/>
          <w:sz w:val="28"/>
          <w:szCs w:val="28"/>
          <w:u w:val="single"/>
        </w:rPr>
        <w:t>O(</w:t>
      </w:r>
      <w:r w:rsidRPr="00B636A8">
        <w:rPr>
          <w:rFonts w:ascii="Courier New" w:hAnsi="Courier New" w:cs="Courier New"/>
          <w:b/>
          <w:color w:val="000000" w:themeColor="text1"/>
          <w:sz w:val="28"/>
          <w:szCs w:val="28"/>
          <w:u w:val="single"/>
        </w:rPr>
        <w:t>A</w:t>
      </w:r>
      <w:bookmarkEnd w:id="4"/>
      <w:r w:rsidR="00B31065" w:rsidRPr="00B636A8">
        <w:rPr>
          <w:rFonts w:ascii="Courier New" w:hAnsi="Courier New" w:cs="Courier New"/>
          <w:b/>
          <w:color w:val="000000" w:themeColor="text1"/>
          <w:sz w:val="28"/>
          <w:szCs w:val="28"/>
          <w:u w:val="single"/>
        </w:rPr>
        <w:t>)</w:t>
      </w:r>
      <w:r w:rsidR="00901DCD" w:rsidRPr="00B636A8">
        <w:rPr>
          <w:rFonts w:ascii="Courier New" w:hAnsi="Courier New" w:cs="Courier New"/>
          <w:b/>
          <w:color w:val="000000" w:themeColor="text1"/>
          <w:sz w:val="28"/>
          <w:szCs w:val="28"/>
        </w:rPr>
        <w:t>:</w:t>
      </w:r>
      <w:bookmarkStart w:id="5" w:name="_Hlk115860189"/>
      <w:bookmarkEnd w:id="3"/>
      <w:r w:rsidR="0033122D" w:rsidRPr="00B636A8">
        <w:rPr>
          <w:rFonts w:ascii="Courier New" w:hAnsi="Courier New" w:cs="Courier New"/>
          <w:bCs/>
          <w:color w:val="000000" w:themeColor="text1"/>
          <w:sz w:val="28"/>
          <w:szCs w:val="28"/>
        </w:rPr>
        <w:t xml:space="preserve">COOPERATIVA AGROPECUÁRIA DA REGIÃO DE CARATINGA LTDA. </w:t>
      </w:r>
    </w:p>
    <w:p w14:paraId="5B74B4D6" w14:textId="74FB0EC2" w:rsidR="0033122D" w:rsidRPr="00B636A8" w:rsidRDefault="0033122D" w:rsidP="0033122D">
      <w:pPr>
        <w:pStyle w:val="PargrafodaLista"/>
        <w:spacing w:before="240" w:line="240" w:lineRule="auto"/>
        <w:ind w:left="0"/>
        <w:jc w:val="both"/>
        <w:rPr>
          <w:rFonts w:ascii="Courier New" w:hAnsi="Courier New" w:cs="Courier New"/>
          <w:color w:val="000000" w:themeColor="text1"/>
          <w:sz w:val="28"/>
          <w:szCs w:val="28"/>
        </w:rPr>
      </w:pPr>
      <w:r w:rsidRPr="00B636A8">
        <w:rPr>
          <w:rFonts w:ascii="Courier New" w:hAnsi="Courier New" w:cs="Courier New"/>
          <w:bCs/>
          <w:color w:val="000000" w:themeColor="text1"/>
          <w:sz w:val="28"/>
          <w:szCs w:val="28"/>
        </w:rPr>
        <w:t>CNPJ:19.313.634/0003-94</w:t>
      </w:r>
    </w:p>
    <w:bookmarkEnd w:id="5"/>
    <w:p w14:paraId="2F03F56E" w14:textId="77777777" w:rsidR="00901DCD" w:rsidRPr="00B636A8" w:rsidRDefault="00901DCD" w:rsidP="00901DCD">
      <w:pPr>
        <w:pStyle w:val="PargrafodaLista"/>
        <w:spacing w:before="240" w:line="240" w:lineRule="auto"/>
        <w:ind w:left="0"/>
        <w:jc w:val="both"/>
        <w:rPr>
          <w:rFonts w:ascii="Courier New" w:hAnsi="Courier New" w:cs="Courier New"/>
          <w:b/>
          <w:color w:val="000000" w:themeColor="text1"/>
          <w:sz w:val="28"/>
          <w:szCs w:val="28"/>
          <w:u w:val="single"/>
        </w:rPr>
      </w:pPr>
    </w:p>
    <w:p w14:paraId="45EB426B" w14:textId="77777777" w:rsidR="00901DCD" w:rsidRPr="00B636A8" w:rsidRDefault="00901DCD" w:rsidP="00901DCD">
      <w:pPr>
        <w:pStyle w:val="PargrafodaLista"/>
        <w:spacing w:before="240" w:line="240" w:lineRule="auto"/>
        <w:ind w:left="0"/>
        <w:jc w:val="both"/>
        <w:rPr>
          <w:rFonts w:ascii="Courier New" w:hAnsi="Courier New" w:cs="Courier New"/>
          <w:bCs/>
          <w:color w:val="000000" w:themeColor="text1"/>
          <w:sz w:val="28"/>
          <w:szCs w:val="28"/>
        </w:rPr>
      </w:pPr>
    </w:p>
    <w:p w14:paraId="6D5FEB52" w14:textId="614B3A23" w:rsidR="00901DCD" w:rsidRPr="00B636A8" w:rsidRDefault="00901DCD" w:rsidP="00901DCD">
      <w:pPr>
        <w:pStyle w:val="PargrafodaLista"/>
        <w:spacing w:before="240" w:line="240" w:lineRule="auto"/>
        <w:ind w:left="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Será realizado </w:t>
      </w:r>
      <w:r w:rsidRPr="00B636A8">
        <w:rPr>
          <w:rFonts w:ascii="Courier New" w:hAnsi="Courier New" w:cs="Courier New"/>
          <w:b/>
          <w:color w:val="000000" w:themeColor="text1"/>
          <w:sz w:val="24"/>
          <w:szCs w:val="24"/>
        </w:rPr>
        <w:t>LEILÃO NA MODALIDADE EXCLUSIVAMENTE ON-LINE (eletrônico)</w:t>
      </w:r>
      <w:r w:rsidRPr="00B636A8">
        <w:rPr>
          <w:rFonts w:ascii="Courier New" w:hAnsi="Courier New" w:cs="Courier New"/>
          <w:bCs/>
          <w:color w:val="000000" w:themeColor="text1"/>
          <w:sz w:val="24"/>
          <w:szCs w:val="24"/>
        </w:rPr>
        <w:t xml:space="preserve">, conduzido pelo Leiloeiro Oficial </w:t>
      </w:r>
      <w:r w:rsidRPr="00B636A8">
        <w:rPr>
          <w:rFonts w:ascii="Courier New" w:hAnsi="Courier New" w:cs="Courier New"/>
          <w:b/>
          <w:color w:val="000000" w:themeColor="text1"/>
          <w:sz w:val="24"/>
          <w:szCs w:val="24"/>
        </w:rPr>
        <w:t>Sr.</w:t>
      </w:r>
      <w:r w:rsidRPr="00B636A8">
        <w:rPr>
          <w:rFonts w:ascii="Courier New" w:hAnsi="Courier New" w:cs="Courier New"/>
          <w:bCs/>
          <w:color w:val="000000" w:themeColor="text1"/>
          <w:sz w:val="24"/>
          <w:szCs w:val="24"/>
        </w:rPr>
        <w:t xml:space="preserve"> </w:t>
      </w:r>
      <w:proofErr w:type="spellStart"/>
      <w:r w:rsidRPr="00B636A8">
        <w:rPr>
          <w:rFonts w:ascii="Courier New" w:hAnsi="Courier New" w:cs="Courier New"/>
          <w:b/>
          <w:color w:val="000000" w:themeColor="text1"/>
          <w:sz w:val="24"/>
          <w:szCs w:val="24"/>
        </w:rPr>
        <w:t>GLENER</w:t>
      </w:r>
      <w:proofErr w:type="spellEnd"/>
      <w:r w:rsidRPr="00B636A8">
        <w:rPr>
          <w:rFonts w:ascii="Courier New" w:hAnsi="Courier New" w:cs="Courier New"/>
          <w:b/>
          <w:color w:val="000000" w:themeColor="text1"/>
          <w:sz w:val="24"/>
          <w:szCs w:val="24"/>
        </w:rPr>
        <w:t xml:space="preserve"> BRASIL CASSIANO, </w:t>
      </w:r>
      <w:r w:rsidRPr="00B636A8">
        <w:rPr>
          <w:rFonts w:ascii="Courier New" w:hAnsi="Courier New" w:cs="Courier New"/>
          <w:bCs/>
          <w:color w:val="000000" w:themeColor="text1"/>
          <w:sz w:val="24"/>
          <w:szCs w:val="24"/>
        </w:rPr>
        <w:t xml:space="preserve">devidamente matriculado na </w:t>
      </w:r>
      <w:proofErr w:type="spellStart"/>
      <w:r w:rsidRPr="00B636A8">
        <w:rPr>
          <w:rFonts w:ascii="Courier New" w:hAnsi="Courier New" w:cs="Courier New"/>
          <w:bCs/>
          <w:color w:val="000000" w:themeColor="text1"/>
          <w:sz w:val="24"/>
          <w:szCs w:val="24"/>
        </w:rPr>
        <w:t>JUCEMG</w:t>
      </w:r>
      <w:proofErr w:type="spellEnd"/>
      <w:r w:rsidRPr="00B636A8">
        <w:rPr>
          <w:rFonts w:ascii="Courier New" w:hAnsi="Courier New" w:cs="Courier New"/>
          <w:bCs/>
          <w:color w:val="000000" w:themeColor="text1"/>
          <w:sz w:val="24"/>
          <w:szCs w:val="24"/>
        </w:rPr>
        <w:t xml:space="preserve"> – Junta Comercial do Estado de Minas Gerais sob o nº 470,</w:t>
      </w:r>
      <w:r w:rsidRPr="00B636A8">
        <w:rPr>
          <w:rFonts w:ascii="Courier New" w:hAnsi="Courier New" w:cs="Courier New"/>
          <w:b/>
          <w:color w:val="000000" w:themeColor="text1"/>
          <w:sz w:val="24"/>
          <w:szCs w:val="24"/>
        </w:rPr>
        <w:t xml:space="preserve"> </w:t>
      </w:r>
      <w:r w:rsidRPr="00B636A8">
        <w:rPr>
          <w:rFonts w:ascii="Courier New" w:hAnsi="Courier New" w:cs="Courier New"/>
          <w:bCs/>
          <w:color w:val="000000" w:themeColor="text1"/>
          <w:sz w:val="24"/>
          <w:szCs w:val="24"/>
        </w:rPr>
        <w:t xml:space="preserve">e será realizado na modalidade </w:t>
      </w:r>
      <w:bookmarkStart w:id="6" w:name="_Hlk103686810"/>
      <w:r w:rsidRPr="00B636A8">
        <w:rPr>
          <w:rFonts w:ascii="Courier New" w:hAnsi="Courier New" w:cs="Courier New"/>
          <w:bCs/>
          <w:color w:val="000000" w:themeColor="text1"/>
          <w:sz w:val="24"/>
          <w:szCs w:val="24"/>
        </w:rPr>
        <w:t xml:space="preserve">exclusivamente virtual, no sítio: </w:t>
      </w:r>
      <w:r w:rsidRPr="00B636A8">
        <w:rPr>
          <w:rFonts w:ascii="Courier New" w:hAnsi="Courier New" w:cs="Courier New"/>
          <w:b/>
          <w:color w:val="000000" w:themeColor="text1"/>
          <w:sz w:val="24"/>
          <w:szCs w:val="24"/>
        </w:rPr>
        <w:t>www.leiloesbrasilcassiano.com.br</w:t>
      </w:r>
      <w:bookmarkEnd w:id="6"/>
      <w:r w:rsidRPr="00B636A8">
        <w:rPr>
          <w:rFonts w:ascii="Courier New" w:hAnsi="Courier New" w:cs="Courier New"/>
          <w:bCs/>
          <w:color w:val="000000" w:themeColor="text1"/>
          <w:sz w:val="24"/>
          <w:szCs w:val="24"/>
        </w:rPr>
        <w:t xml:space="preserve"> conforme decisão de nomeação de </w:t>
      </w:r>
      <w:r w:rsidRPr="00B636A8">
        <w:rPr>
          <w:rFonts w:ascii="Courier New" w:hAnsi="Courier New" w:cs="Courier New"/>
          <w:b/>
          <w:color w:val="000000" w:themeColor="text1"/>
          <w:sz w:val="24"/>
          <w:szCs w:val="24"/>
        </w:rPr>
        <w:t>id:</w:t>
      </w:r>
      <w:r w:rsidR="0033122D" w:rsidRPr="00B636A8">
        <w:rPr>
          <w:rFonts w:ascii="Courier New" w:hAnsi="Courier New" w:cs="Courier New"/>
          <w:b/>
          <w:color w:val="000000" w:themeColor="text1"/>
          <w:sz w:val="24"/>
          <w:szCs w:val="24"/>
        </w:rPr>
        <w:t xml:space="preserve"> 9748223193</w:t>
      </w:r>
      <w:r w:rsidRPr="00B636A8">
        <w:rPr>
          <w:rFonts w:ascii="Courier New" w:hAnsi="Courier New" w:cs="Courier New"/>
          <w:b/>
          <w:color w:val="000000" w:themeColor="text1"/>
          <w:sz w:val="24"/>
          <w:szCs w:val="24"/>
        </w:rPr>
        <w:t>.</w:t>
      </w:r>
    </w:p>
    <w:p w14:paraId="13D38A93" w14:textId="77777777" w:rsidR="00901DCD" w:rsidRPr="00B636A8" w:rsidRDefault="00901DCD" w:rsidP="00901DCD">
      <w:pPr>
        <w:spacing w:before="240" w:line="240" w:lineRule="auto"/>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O presente edital e demais informações estarão disponíveis no endereço eletrônico: </w:t>
      </w:r>
      <w:r w:rsidRPr="00B636A8">
        <w:rPr>
          <w:rFonts w:ascii="Courier New" w:hAnsi="Courier New" w:cs="Courier New"/>
          <w:b/>
          <w:color w:val="000000" w:themeColor="text1"/>
          <w:sz w:val="24"/>
          <w:szCs w:val="24"/>
        </w:rPr>
        <w:t>www.leiloesbrasilcassiano.com.br,</w:t>
      </w:r>
      <w:r w:rsidRPr="00B636A8">
        <w:rPr>
          <w:rFonts w:ascii="Courier New" w:hAnsi="Courier New" w:cs="Courier New"/>
          <w:bCs/>
          <w:color w:val="000000" w:themeColor="text1"/>
          <w:sz w:val="24"/>
          <w:szCs w:val="24"/>
        </w:rPr>
        <w:t xml:space="preserve"> ou pelos telefones: (34) 3229-6161 / (34) 99988-1611.</w:t>
      </w:r>
    </w:p>
    <w:p w14:paraId="3577DE87" w14:textId="77777777" w:rsidR="00901DCD" w:rsidRPr="00B636A8" w:rsidRDefault="00901DCD" w:rsidP="00901DCD">
      <w:pPr>
        <w:pStyle w:val="PargrafodaLista"/>
        <w:numPr>
          <w:ilvl w:val="0"/>
          <w:numId w:val="7"/>
        </w:numPr>
        <w:spacing w:line="240" w:lineRule="auto"/>
        <w:ind w:left="0" w:firstLine="0"/>
        <w:jc w:val="both"/>
        <w:rPr>
          <w:rFonts w:ascii="Courier New" w:hAnsi="Courier New" w:cs="Courier New"/>
          <w:b/>
          <w:color w:val="000000" w:themeColor="text1"/>
          <w:sz w:val="24"/>
          <w:szCs w:val="24"/>
          <w:u w:val="single"/>
        </w:rPr>
      </w:pPr>
      <w:r w:rsidRPr="00B636A8">
        <w:rPr>
          <w:rFonts w:ascii="Courier New" w:hAnsi="Courier New" w:cs="Courier New"/>
          <w:b/>
          <w:color w:val="000000" w:themeColor="text1"/>
          <w:sz w:val="24"/>
          <w:szCs w:val="24"/>
          <w:u w:val="single"/>
        </w:rPr>
        <w:t xml:space="preserve">DESCRIÇÃO DO BEM: </w:t>
      </w:r>
    </w:p>
    <w:p w14:paraId="52A0B290" w14:textId="77777777" w:rsidR="00901DCD" w:rsidRPr="00B636A8" w:rsidRDefault="00901DCD" w:rsidP="00901DCD">
      <w:pPr>
        <w:pStyle w:val="PargrafodaLista"/>
        <w:spacing w:line="240" w:lineRule="auto"/>
        <w:ind w:left="0"/>
        <w:jc w:val="both"/>
        <w:rPr>
          <w:rFonts w:ascii="Courier New" w:hAnsi="Courier New" w:cs="Courier New"/>
          <w:b/>
          <w:color w:val="000000" w:themeColor="text1"/>
          <w:sz w:val="24"/>
          <w:szCs w:val="24"/>
        </w:rPr>
      </w:pPr>
    </w:p>
    <w:p w14:paraId="26CC11C2" w14:textId="28BF0310" w:rsidR="00513AF1" w:rsidRPr="00B636A8" w:rsidRDefault="0033122D" w:rsidP="00901DCD">
      <w:pPr>
        <w:pStyle w:val="PargrafodaLista"/>
        <w:spacing w:line="240" w:lineRule="auto"/>
        <w:ind w:left="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rPr>
        <w:t xml:space="preserve">Um imóvel urbano composto de uma área de terrenos, </w:t>
      </w:r>
      <w:r w:rsidR="006A2AB6" w:rsidRPr="00B636A8">
        <w:rPr>
          <w:rFonts w:ascii="Courier New" w:hAnsi="Courier New" w:cs="Courier New"/>
          <w:b/>
          <w:color w:val="000000" w:themeColor="text1"/>
          <w:sz w:val="24"/>
          <w:szCs w:val="24"/>
        </w:rPr>
        <w:t>medindo 45,00</w:t>
      </w:r>
      <w:proofErr w:type="gramStart"/>
      <w:r w:rsidR="006A2AB6" w:rsidRPr="00B636A8">
        <w:rPr>
          <w:rFonts w:ascii="Courier New" w:hAnsi="Courier New" w:cs="Courier New"/>
          <w:b/>
          <w:color w:val="000000" w:themeColor="text1"/>
          <w:sz w:val="24"/>
          <w:szCs w:val="24"/>
        </w:rPr>
        <w:t>m(</w:t>
      </w:r>
      <w:proofErr w:type="gramEnd"/>
      <w:r w:rsidR="006A2AB6" w:rsidRPr="00B636A8">
        <w:rPr>
          <w:rFonts w:ascii="Courier New" w:hAnsi="Courier New" w:cs="Courier New"/>
          <w:b/>
          <w:color w:val="000000" w:themeColor="text1"/>
          <w:sz w:val="24"/>
          <w:szCs w:val="24"/>
        </w:rPr>
        <w:t xml:space="preserve">quarenta e cinco metros), por 55,00m(cinquenta e cinco metros), </w:t>
      </w:r>
      <w:r w:rsidR="00C454FB" w:rsidRPr="00B636A8">
        <w:rPr>
          <w:rFonts w:ascii="Courier New" w:hAnsi="Courier New" w:cs="Courier New"/>
          <w:b/>
          <w:color w:val="000000" w:themeColor="text1"/>
          <w:sz w:val="24"/>
          <w:szCs w:val="24"/>
        </w:rPr>
        <w:t xml:space="preserve"> totalizando 2.475m²(dois mil, quatrocentos e setenta e cinco metros quadrados),  </w:t>
      </w:r>
      <w:r w:rsidR="006A2AB6" w:rsidRPr="00B636A8">
        <w:rPr>
          <w:rFonts w:ascii="Courier New" w:hAnsi="Courier New" w:cs="Courier New"/>
          <w:b/>
          <w:color w:val="000000" w:themeColor="text1"/>
          <w:sz w:val="24"/>
          <w:szCs w:val="24"/>
        </w:rPr>
        <w:t xml:space="preserve">confrontando por seus diversos lados com Feliciano Miguel Abdala e Rua “A”, em projeto que dá acesso à rodovia Federal Rio/Baia, imóvel localizado </w:t>
      </w:r>
      <w:r w:rsidR="00513AF1" w:rsidRPr="00B636A8">
        <w:rPr>
          <w:rFonts w:ascii="Courier New" w:hAnsi="Courier New" w:cs="Courier New"/>
          <w:b/>
          <w:color w:val="000000" w:themeColor="text1"/>
          <w:sz w:val="24"/>
          <w:szCs w:val="24"/>
        </w:rPr>
        <w:t>“SÃO ROQUE, LIBERDADE OU LIMOEIRO(atualmente Bairro Floresta)”.</w:t>
      </w:r>
    </w:p>
    <w:p w14:paraId="7BAB01CD" w14:textId="1166BB71" w:rsidR="00513AF1" w:rsidRPr="00B636A8" w:rsidRDefault="00513AF1" w:rsidP="00901DCD">
      <w:pPr>
        <w:pStyle w:val="PargrafodaLista"/>
        <w:spacing w:line="240" w:lineRule="auto"/>
        <w:ind w:left="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rPr>
        <w:t>(atrás do posto de combustíveis e da lanchonete Via116)</w:t>
      </w:r>
    </w:p>
    <w:p w14:paraId="7C5395F0" w14:textId="2DAC019D" w:rsidR="00513AF1" w:rsidRPr="00B636A8" w:rsidRDefault="00513AF1" w:rsidP="00901DCD">
      <w:pPr>
        <w:pStyle w:val="PargrafodaLista"/>
        <w:spacing w:line="240" w:lineRule="auto"/>
        <w:ind w:left="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rPr>
        <w:t xml:space="preserve"> </w:t>
      </w:r>
    </w:p>
    <w:p w14:paraId="3F03665B" w14:textId="7DD1FFE9" w:rsidR="006A2AB6" w:rsidRPr="00B636A8" w:rsidRDefault="00513AF1" w:rsidP="00901DCD">
      <w:pPr>
        <w:pStyle w:val="PargrafodaLista"/>
        <w:spacing w:line="240" w:lineRule="auto"/>
        <w:ind w:left="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rPr>
        <w:t xml:space="preserve">Imóvel este registrado sob a matrícula 11.671 do Cartório de Registro de Imóveis da Comarca de Caratinga – Estado de Minas Gerais. </w:t>
      </w:r>
    </w:p>
    <w:p w14:paraId="68163874" w14:textId="77777777" w:rsidR="00901DCD" w:rsidRPr="00B636A8" w:rsidRDefault="00901DCD" w:rsidP="00901DCD">
      <w:pPr>
        <w:pStyle w:val="PargrafodaLista"/>
        <w:spacing w:line="240" w:lineRule="auto"/>
        <w:ind w:left="0"/>
        <w:jc w:val="both"/>
        <w:rPr>
          <w:rFonts w:ascii="Courier New" w:hAnsi="Courier New" w:cs="Courier New"/>
          <w:bCs/>
          <w:color w:val="000000" w:themeColor="text1"/>
          <w:sz w:val="24"/>
          <w:szCs w:val="24"/>
        </w:rPr>
      </w:pPr>
    </w:p>
    <w:p w14:paraId="5E462CFD" w14:textId="59D932FD" w:rsidR="00901DCD" w:rsidRPr="00B636A8" w:rsidRDefault="00901DCD" w:rsidP="00901DCD">
      <w:pPr>
        <w:pStyle w:val="PargrafodaLista"/>
        <w:numPr>
          <w:ilvl w:val="0"/>
          <w:numId w:val="28"/>
        </w:numPr>
        <w:spacing w:line="240" w:lineRule="auto"/>
        <w:ind w:left="0" w:hanging="11"/>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Ressalva-se que todas as informações aqui descritas, encontram-se registradas nos autos em epígrafe, cabendo aos interessados e pretensos arrematantes, consultarem todo o histórico de pendências financeiras que possam recair sobre o bem descrito acima, bem como, tributos, taxas, impostos, penhoras, direitos reais e emolumentos.</w:t>
      </w:r>
    </w:p>
    <w:p w14:paraId="4538C166" w14:textId="77777777" w:rsidR="00901DCD" w:rsidRPr="00B636A8" w:rsidRDefault="00901DCD" w:rsidP="00901DCD">
      <w:pPr>
        <w:pStyle w:val="PargrafodaLista"/>
        <w:spacing w:line="240" w:lineRule="auto"/>
        <w:ind w:left="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rPr>
        <w:lastRenderedPageBreak/>
        <w:t>ÔNUS QUE RECAEM SOBRE O IMÓVEL:</w:t>
      </w:r>
    </w:p>
    <w:p w14:paraId="2D603794" w14:textId="77777777" w:rsidR="00901DCD" w:rsidRPr="00B636A8" w:rsidRDefault="00901DCD" w:rsidP="00901DCD">
      <w:pPr>
        <w:pStyle w:val="PargrafodaLista"/>
        <w:spacing w:line="240" w:lineRule="auto"/>
        <w:ind w:left="0"/>
        <w:jc w:val="both"/>
        <w:rPr>
          <w:rFonts w:ascii="Courier New" w:hAnsi="Courier New" w:cs="Courier New"/>
          <w:b/>
          <w:color w:val="000000" w:themeColor="text1"/>
          <w:sz w:val="24"/>
          <w:szCs w:val="24"/>
        </w:rPr>
      </w:pPr>
    </w:p>
    <w:p w14:paraId="43D58026" w14:textId="2B9E287C" w:rsidR="004154B2" w:rsidRPr="00B636A8" w:rsidRDefault="00901DCD" w:rsidP="00845489">
      <w:pPr>
        <w:pStyle w:val="PargrafodaLista"/>
        <w:spacing w:line="240" w:lineRule="auto"/>
        <w:jc w:val="both"/>
        <w:rPr>
          <w:rFonts w:ascii="Courier New" w:hAnsi="Courier New" w:cs="Courier New"/>
          <w:bCs/>
          <w:color w:val="000000" w:themeColor="text1"/>
          <w:sz w:val="20"/>
          <w:szCs w:val="20"/>
        </w:rPr>
      </w:pPr>
      <w:r w:rsidRPr="00B636A8">
        <w:rPr>
          <w:rFonts w:ascii="Courier New" w:hAnsi="Courier New" w:cs="Courier New"/>
          <w:b/>
          <w:color w:val="000000" w:themeColor="text1"/>
          <w:sz w:val="20"/>
          <w:szCs w:val="20"/>
          <w:u w:val="single"/>
        </w:rPr>
        <w:t>R</w:t>
      </w:r>
      <w:r w:rsidR="00845489" w:rsidRPr="00B636A8">
        <w:rPr>
          <w:rFonts w:ascii="Courier New" w:hAnsi="Courier New" w:cs="Courier New"/>
          <w:b/>
          <w:color w:val="000000" w:themeColor="text1"/>
          <w:sz w:val="20"/>
          <w:szCs w:val="20"/>
          <w:u w:val="single"/>
        </w:rPr>
        <w:t>EGISTRO Nº.03</w:t>
      </w:r>
      <w:r w:rsidR="004154B2" w:rsidRPr="00B636A8">
        <w:rPr>
          <w:rFonts w:ascii="Courier New" w:hAnsi="Courier New" w:cs="Courier New"/>
          <w:b/>
          <w:color w:val="000000" w:themeColor="text1"/>
          <w:sz w:val="20"/>
          <w:szCs w:val="20"/>
          <w:u w:val="single"/>
        </w:rPr>
        <w:t>.</w:t>
      </w:r>
      <w:r w:rsidR="00845489" w:rsidRPr="00B636A8">
        <w:rPr>
          <w:rFonts w:ascii="Courier New" w:hAnsi="Courier New" w:cs="Courier New"/>
          <w:b/>
          <w:color w:val="000000" w:themeColor="text1"/>
          <w:sz w:val="20"/>
          <w:szCs w:val="20"/>
          <w:u w:val="single"/>
        </w:rPr>
        <w:t>M</w:t>
      </w:r>
      <w:r w:rsidR="004154B2" w:rsidRPr="00B636A8">
        <w:rPr>
          <w:rFonts w:ascii="Courier New" w:hAnsi="Courier New" w:cs="Courier New"/>
          <w:b/>
          <w:color w:val="000000" w:themeColor="text1"/>
          <w:sz w:val="20"/>
          <w:szCs w:val="20"/>
          <w:u w:val="single"/>
        </w:rPr>
        <w:t>.</w:t>
      </w:r>
      <w:r w:rsidR="00845489" w:rsidRPr="00B636A8">
        <w:rPr>
          <w:rFonts w:ascii="Courier New" w:hAnsi="Courier New" w:cs="Courier New"/>
          <w:b/>
          <w:color w:val="000000" w:themeColor="text1"/>
          <w:sz w:val="20"/>
          <w:szCs w:val="20"/>
          <w:u w:val="single"/>
        </w:rPr>
        <w:t>11.671</w:t>
      </w:r>
      <w:r w:rsidR="004154B2" w:rsidRPr="00B636A8">
        <w:rPr>
          <w:rFonts w:ascii="Courier New" w:hAnsi="Courier New" w:cs="Courier New"/>
          <w:b/>
          <w:color w:val="000000" w:themeColor="text1"/>
          <w:sz w:val="20"/>
          <w:szCs w:val="20"/>
        </w:rPr>
        <w:t>:</w:t>
      </w:r>
      <w:r w:rsidR="00845489" w:rsidRPr="00B636A8">
        <w:rPr>
          <w:rFonts w:ascii="Courier New" w:hAnsi="Courier New" w:cs="Courier New"/>
          <w:b/>
          <w:color w:val="000000" w:themeColor="text1"/>
          <w:sz w:val="20"/>
          <w:szCs w:val="20"/>
        </w:rPr>
        <w:t xml:space="preserve"> </w:t>
      </w:r>
      <w:r w:rsidR="00845489" w:rsidRPr="00B636A8">
        <w:rPr>
          <w:rFonts w:ascii="Courier New" w:hAnsi="Courier New" w:cs="Courier New"/>
          <w:bCs/>
          <w:color w:val="000000" w:themeColor="text1"/>
          <w:sz w:val="20"/>
          <w:szCs w:val="20"/>
        </w:rPr>
        <w:t>Nos termos do Mandado, datado de 08 de junho de 2.000, extraído dos Autos da Ação de Execução Fiscal, requerida pela FAZENDA PÚBLICA ESTADUAL contra COOPERATIVA AGROPECUÁRIA DE CARATINGA, processo nº 13499010465-2, expedido pelo MM. Juiz de Direito da Segunda Vara Cível, desta Comarca, Dr. Marcelo Pereira da Silva, fica o imóvel constante da matrícula acima, de propriedade de COOPERATIVA AGROPECUÁRIA DA REGIÃO DE CARATINGA LTDA., PENHORADO EM PRIMEIRO GRAU, para todos os fins e efeitos de direito</w:t>
      </w:r>
      <w:r w:rsidR="004154B2" w:rsidRPr="00B636A8">
        <w:rPr>
          <w:rFonts w:ascii="Courier New" w:hAnsi="Courier New" w:cs="Courier New"/>
          <w:bCs/>
          <w:color w:val="000000" w:themeColor="text1"/>
          <w:sz w:val="20"/>
          <w:szCs w:val="20"/>
        </w:rPr>
        <w:t>.</w:t>
      </w:r>
    </w:p>
    <w:p w14:paraId="6654EF70" w14:textId="3CB7FC9A" w:rsidR="004154B2" w:rsidRPr="00B636A8" w:rsidRDefault="004154B2" w:rsidP="00845489">
      <w:pPr>
        <w:pStyle w:val="PargrafodaLista"/>
        <w:spacing w:line="240" w:lineRule="auto"/>
        <w:jc w:val="both"/>
        <w:rPr>
          <w:rFonts w:ascii="Courier New" w:hAnsi="Courier New" w:cs="Courier New"/>
          <w:b/>
          <w:color w:val="000000" w:themeColor="text1"/>
          <w:sz w:val="20"/>
          <w:szCs w:val="20"/>
        </w:rPr>
      </w:pPr>
    </w:p>
    <w:p w14:paraId="7962840C" w14:textId="42B795F1" w:rsidR="004154B2" w:rsidRPr="00B636A8" w:rsidRDefault="004154B2" w:rsidP="00845489">
      <w:pPr>
        <w:pStyle w:val="PargrafodaLista"/>
        <w:spacing w:line="240" w:lineRule="auto"/>
        <w:jc w:val="both"/>
        <w:rPr>
          <w:rFonts w:ascii="Courier New" w:hAnsi="Courier New" w:cs="Courier New"/>
          <w:bCs/>
          <w:color w:val="000000" w:themeColor="text1"/>
          <w:sz w:val="20"/>
          <w:szCs w:val="20"/>
        </w:rPr>
      </w:pPr>
      <w:r w:rsidRPr="00B636A8">
        <w:rPr>
          <w:rFonts w:ascii="Courier New" w:hAnsi="Courier New" w:cs="Courier New"/>
          <w:b/>
          <w:color w:val="000000" w:themeColor="text1"/>
          <w:sz w:val="20"/>
          <w:szCs w:val="20"/>
          <w:u w:val="single"/>
        </w:rPr>
        <w:t>REGISTRO Nº.04.M.11.671</w:t>
      </w:r>
      <w:r w:rsidRPr="00B636A8">
        <w:rPr>
          <w:rFonts w:ascii="Courier New" w:hAnsi="Courier New" w:cs="Courier New"/>
          <w:b/>
          <w:color w:val="000000" w:themeColor="text1"/>
          <w:sz w:val="20"/>
          <w:szCs w:val="20"/>
        </w:rPr>
        <w:t xml:space="preserve">: </w:t>
      </w:r>
      <w:r w:rsidRPr="00B636A8">
        <w:rPr>
          <w:rFonts w:ascii="Courier New" w:hAnsi="Courier New" w:cs="Courier New"/>
          <w:bCs/>
          <w:color w:val="000000" w:themeColor="text1"/>
          <w:sz w:val="20"/>
          <w:szCs w:val="20"/>
        </w:rPr>
        <w:t xml:space="preserve">Nos termos do Ofício Nº519/07, datado de 14 de março de 2007, expedido pelo Escrivão Judicial da Segunda Secretaria Cível, Mario Lobato </w:t>
      </w:r>
      <w:proofErr w:type="spellStart"/>
      <w:r w:rsidRPr="00B636A8">
        <w:rPr>
          <w:rFonts w:ascii="Courier New" w:hAnsi="Courier New" w:cs="Courier New"/>
          <w:bCs/>
          <w:color w:val="000000" w:themeColor="text1"/>
          <w:sz w:val="20"/>
          <w:szCs w:val="20"/>
        </w:rPr>
        <w:t>Genelhú</w:t>
      </w:r>
      <w:proofErr w:type="spellEnd"/>
      <w:r w:rsidRPr="00B636A8">
        <w:rPr>
          <w:rFonts w:ascii="Courier New" w:hAnsi="Courier New" w:cs="Courier New"/>
          <w:bCs/>
          <w:color w:val="000000" w:themeColor="text1"/>
          <w:sz w:val="20"/>
          <w:szCs w:val="20"/>
        </w:rPr>
        <w:t xml:space="preserve">, por determinação do </w:t>
      </w:r>
      <w:proofErr w:type="spellStart"/>
      <w:r w:rsidRPr="00B636A8">
        <w:rPr>
          <w:rFonts w:ascii="Courier New" w:hAnsi="Courier New" w:cs="Courier New"/>
          <w:bCs/>
          <w:color w:val="000000" w:themeColor="text1"/>
          <w:sz w:val="20"/>
          <w:szCs w:val="20"/>
        </w:rPr>
        <w:t>MM.Juiz</w:t>
      </w:r>
      <w:proofErr w:type="spellEnd"/>
      <w:r w:rsidRPr="00B636A8">
        <w:rPr>
          <w:rFonts w:ascii="Courier New" w:hAnsi="Courier New" w:cs="Courier New"/>
          <w:bCs/>
          <w:color w:val="000000" w:themeColor="text1"/>
          <w:sz w:val="20"/>
          <w:szCs w:val="20"/>
        </w:rPr>
        <w:t xml:space="preserve"> de Direito da Segunda Vara Cível, Dr. Alexandre Ferreira, desta comarca, extraído dos autos da Ação de Execução fiscal requerida pelo  ESTADO DE MINAS GERAIS -X- COOPERATIVA AGROPECUÁRIA DA REGIÃO DE CARATINGA LTDA.(Processo</w:t>
      </w:r>
      <w:r w:rsidR="00657F43" w:rsidRPr="00B636A8">
        <w:rPr>
          <w:rFonts w:ascii="Courier New" w:hAnsi="Courier New" w:cs="Courier New"/>
          <w:bCs/>
          <w:color w:val="000000" w:themeColor="text1"/>
          <w:sz w:val="20"/>
          <w:szCs w:val="20"/>
        </w:rPr>
        <w:t xml:space="preserve"> nº13498002404-3), fica o imóvel  constante  da matrícula acima, PENHORADO, para todos  os fins e efeitos de direito .</w:t>
      </w:r>
    </w:p>
    <w:p w14:paraId="1800098F" w14:textId="547B5F9B" w:rsidR="008D79D3" w:rsidRPr="00B636A8" w:rsidRDefault="008D79D3" w:rsidP="00845489">
      <w:pPr>
        <w:pStyle w:val="PargrafodaLista"/>
        <w:spacing w:line="240" w:lineRule="auto"/>
        <w:jc w:val="both"/>
        <w:rPr>
          <w:rFonts w:ascii="Courier New" w:hAnsi="Courier New" w:cs="Courier New"/>
          <w:bCs/>
          <w:color w:val="000000" w:themeColor="text1"/>
          <w:sz w:val="20"/>
          <w:szCs w:val="20"/>
        </w:rPr>
      </w:pPr>
    </w:p>
    <w:p w14:paraId="1C0FA10A" w14:textId="32BB9AB6" w:rsidR="008D79D3" w:rsidRPr="00B636A8" w:rsidRDefault="008D79D3" w:rsidP="00845489">
      <w:pPr>
        <w:pStyle w:val="PargrafodaLista"/>
        <w:spacing w:line="240" w:lineRule="auto"/>
        <w:jc w:val="both"/>
        <w:rPr>
          <w:rFonts w:ascii="Courier New" w:hAnsi="Courier New" w:cs="Courier New"/>
          <w:b/>
          <w:color w:val="000000" w:themeColor="text1"/>
          <w:sz w:val="20"/>
          <w:szCs w:val="20"/>
        </w:rPr>
      </w:pPr>
      <w:r w:rsidRPr="00B636A8">
        <w:rPr>
          <w:rFonts w:ascii="Courier New" w:hAnsi="Courier New" w:cs="Courier New"/>
          <w:b/>
          <w:color w:val="000000" w:themeColor="text1"/>
          <w:sz w:val="20"/>
          <w:szCs w:val="20"/>
          <w:u w:val="single"/>
        </w:rPr>
        <w:t>R-5-M-11.671</w:t>
      </w:r>
      <w:r w:rsidRPr="00B636A8">
        <w:rPr>
          <w:rFonts w:ascii="Courier New" w:hAnsi="Courier New" w:cs="Courier New"/>
          <w:b/>
          <w:color w:val="000000" w:themeColor="text1"/>
          <w:sz w:val="20"/>
          <w:szCs w:val="20"/>
        </w:rPr>
        <w:t xml:space="preserve">: </w:t>
      </w:r>
      <w:r w:rsidR="005F1229" w:rsidRPr="00B636A8">
        <w:rPr>
          <w:rFonts w:ascii="Courier New" w:hAnsi="Courier New" w:cs="Courier New"/>
          <w:bCs/>
          <w:color w:val="000000" w:themeColor="text1"/>
          <w:sz w:val="20"/>
          <w:szCs w:val="20"/>
        </w:rPr>
        <w:t xml:space="preserve">PROTOCOLO N.113.495 de 19-07-2011. PENHORA. Nos termos da Certidão datada de 20 de junho de 2011, expedida pela Secretaria Única do Judicial, da Comarca de </w:t>
      </w:r>
      <w:proofErr w:type="spellStart"/>
      <w:r w:rsidR="005F1229" w:rsidRPr="00B636A8">
        <w:rPr>
          <w:rFonts w:ascii="Courier New" w:hAnsi="Courier New" w:cs="Courier New"/>
          <w:bCs/>
          <w:color w:val="000000" w:themeColor="text1"/>
          <w:sz w:val="20"/>
          <w:szCs w:val="20"/>
        </w:rPr>
        <w:t>Tarumirim</w:t>
      </w:r>
      <w:proofErr w:type="spellEnd"/>
      <w:r w:rsidR="005F1229" w:rsidRPr="00B636A8">
        <w:rPr>
          <w:rFonts w:ascii="Courier New" w:hAnsi="Courier New" w:cs="Courier New"/>
          <w:bCs/>
          <w:color w:val="000000" w:themeColor="text1"/>
          <w:sz w:val="20"/>
          <w:szCs w:val="20"/>
        </w:rPr>
        <w:t xml:space="preserve">/MG, extraída dos autos da Ação de Execução Fiscal, Processo nº.0684.07.000642-5, promovida por Fazenda Pública Nacional contra Cooperativa Agropecuária da Região de Caratinga/MG, </w:t>
      </w:r>
      <w:r w:rsidR="00523AD3" w:rsidRPr="00B636A8">
        <w:rPr>
          <w:rFonts w:ascii="Courier New" w:hAnsi="Courier New" w:cs="Courier New"/>
          <w:bCs/>
          <w:color w:val="000000" w:themeColor="text1"/>
          <w:sz w:val="20"/>
          <w:szCs w:val="20"/>
        </w:rPr>
        <w:t xml:space="preserve">fica o imóvel desta matricula </w:t>
      </w:r>
      <w:r w:rsidR="00523AD3" w:rsidRPr="00B636A8">
        <w:rPr>
          <w:rFonts w:ascii="Courier New" w:hAnsi="Courier New" w:cs="Courier New"/>
          <w:b/>
          <w:color w:val="000000" w:themeColor="text1"/>
          <w:sz w:val="20"/>
          <w:szCs w:val="20"/>
        </w:rPr>
        <w:t>PENHORADO.</w:t>
      </w:r>
    </w:p>
    <w:p w14:paraId="71F12B5B" w14:textId="4C193A78" w:rsidR="00523AD3" w:rsidRPr="00B636A8" w:rsidRDefault="00523AD3" w:rsidP="00845489">
      <w:pPr>
        <w:pStyle w:val="PargrafodaLista"/>
        <w:spacing w:line="240" w:lineRule="auto"/>
        <w:jc w:val="both"/>
        <w:rPr>
          <w:rFonts w:ascii="Courier New" w:hAnsi="Courier New" w:cs="Courier New"/>
          <w:b/>
          <w:color w:val="000000" w:themeColor="text1"/>
          <w:sz w:val="20"/>
          <w:szCs w:val="20"/>
        </w:rPr>
      </w:pPr>
    </w:p>
    <w:p w14:paraId="1A5C607D" w14:textId="622AFA80" w:rsidR="001767DE" w:rsidRPr="00B636A8" w:rsidRDefault="00523AD3" w:rsidP="001767DE">
      <w:pPr>
        <w:pStyle w:val="PargrafodaLista"/>
        <w:spacing w:line="240" w:lineRule="auto"/>
        <w:jc w:val="both"/>
        <w:rPr>
          <w:rFonts w:ascii="Courier New" w:hAnsi="Courier New" w:cs="Courier New"/>
          <w:bCs/>
          <w:color w:val="000000" w:themeColor="text1"/>
          <w:sz w:val="24"/>
          <w:szCs w:val="24"/>
        </w:rPr>
      </w:pPr>
      <w:r w:rsidRPr="00B636A8">
        <w:rPr>
          <w:rFonts w:ascii="Courier New" w:hAnsi="Courier New" w:cs="Courier New"/>
          <w:b/>
          <w:color w:val="000000" w:themeColor="text1"/>
          <w:sz w:val="20"/>
          <w:szCs w:val="20"/>
          <w:u w:val="single"/>
        </w:rPr>
        <w:t>R-6-M-11.671</w:t>
      </w:r>
      <w:r w:rsidRPr="00B636A8">
        <w:rPr>
          <w:rFonts w:ascii="Courier New" w:hAnsi="Courier New" w:cs="Courier New"/>
          <w:b/>
          <w:color w:val="000000" w:themeColor="text1"/>
          <w:sz w:val="20"/>
          <w:szCs w:val="20"/>
        </w:rPr>
        <w:t xml:space="preserve">: </w:t>
      </w:r>
      <w:r w:rsidRPr="00B636A8">
        <w:rPr>
          <w:rFonts w:ascii="Courier New" w:hAnsi="Courier New" w:cs="Courier New"/>
          <w:bCs/>
          <w:color w:val="000000" w:themeColor="text1"/>
          <w:sz w:val="20"/>
          <w:szCs w:val="20"/>
        </w:rPr>
        <w:t xml:space="preserve">PROTOCOLO Nº.144.033 de novembro de 2017. LOCAÇÃO. Nos termos do instrumento particular de contrato de locação de Imóvel Comercial, datado de 21 de setembro de 2017, </w:t>
      </w:r>
      <w:r w:rsidRPr="00B636A8">
        <w:rPr>
          <w:rFonts w:ascii="Courier New" w:hAnsi="Courier New" w:cs="Courier New"/>
          <w:b/>
          <w:i/>
          <w:iCs/>
          <w:color w:val="000000" w:themeColor="text1"/>
          <w:sz w:val="20"/>
          <w:szCs w:val="20"/>
        </w:rPr>
        <w:t>o imóvel</w:t>
      </w:r>
      <w:r w:rsidRPr="00B636A8">
        <w:rPr>
          <w:rFonts w:ascii="Courier New" w:hAnsi="Courier New" w:cs="Courier New"/>
          <w:bCs/>
          <w:color w:val="000000" w:themeColor="text1"/>
          <w:sz w:val="20"/>
          <w:szCs w:val="20"/>
        </w:rPr>
        <w:t xml:space="preserve"> desta matricula de propriedade da </w:t>
      </w:r>
      <w:r w:rsidRPr="00B636A8">
        <w:rPr>
          <w:rFonts w:ascii="Courier New" w:hAnsi="Courier New" w:cs="Courier New"/>
          <w:b/>
          <w:color w:val="000000" w:themeColor="text1"/>
          <w:sz w:val="20"/>
          <w:szCs w:val="20"/>
        </w:rPr>
        <w:t xml:space="preserve">Cooperativa Agropecuária da Região de Caratinga Ltda, </w:t>
      </w:r>
      <w:r w:rsidRPr="00B636A8">
        <w:rPr>
          <w:rFonts w:ascii="Courier New" w:hAnsi="Courier New" w:cs="Courier New"/>
          <w:bCs/>
          <w:color w:val="000000" w:themeColor="text1"/>
          <w:sz w:val="20"/>
          <w:szCs w:val="20"/>
        </w:rPr>
        <w:t>já qualificada, representada pelo diretor presidente José Amaral Toledo, brasileiro, casado, produtor rural, CI MG-118.603, CPF nº.168.663.206-15, residente  no lugar denominado Córrego Cabeceira do Jacutinga, distrito de Santa Luzia, Caratinga/MG, por sua vez representado por seu procurador Alexandre de Melo Pereira, brasileiro, casado, advogado, CI M-2.673.317, CPF nº. 552.755.916-91, residente na Rua Coronel Antônio da Silva, nº.02, apto.101, Centro, Caratinga/MG</w:t>
      </w:r>
      <w:r w:rsidR="00A03175" w:rsidRPr="00B636A8">
        <w:rPr>
          <w:rFonts w:ascii="Courier New" w:hAnsi="Courier New" w:cs="Courier New"/>
          <w:bCs/>
          <w:color w:val="000000" w:themeColor="text1"/>
          <w:sz w:val="20"/>
          <w:szCs w:val="20"/>
        </w:rPr>
        <w:t xml:space="preserve">, foi </w:t>
      </w:r>
      <w:r w:rsidR="00A03175" w:rsidRPr="00B636A8">
        <w:rPr>
          <w:rFonts w:ascii="Courier New" w:hAnsi="Courier New" w:cs="Courier New"/>
          <w:b/>
          <w:color w:val="000000" w:themeColor="text1"/>
          <w:sz w:val="20"/>
          <w:szCs w:val="20"/>
        </w:rPr>
        <w:t xml:space="preserve">dado em locação </w:t>
      </w:r>
      <w:r w:rsidR="00A03175" w:rsidRPr="00B636A8">
        <w:rPr>
          <w:rFonts w:ascii="Courier New" w:hAnsi="Courier New" w:cs="Courier New"/>
          <w:bCs/>
          <w:color w:val="000000" w:themeColor="text1"/>
          <w:sz w:val="20"/>
          <w:szCs w:val="20"/>
        </w:rPr>
        <w:t>para fins comerciais</w:t>
      </w:r>
      <w:r w:rsidR="00A03175" w:rsidRPr="00B636A8">
        <w:rPr>
          <w:rFonts w:ascii="Courier New" w:hAnsi="Courier New" w:cs="Courier New"/>
          <w:b/>
          <w:color w:val="000000" w:themeColor="text1"/>
          <w:sz w:val="20"/>
          <w:szCs w:val="20"/>
        </w:rPr>
        <w:t>, a M</w:t>
      </w:r>
      <w:r w:rsidR="00C454FB" w:rsidRPr="00B636A8">
        <w:rPr>
          <w:rFonts w:ascii="Courier New" w:hAnsi="Courier New" w:cs="Courier New"/>
          <w:b/>
          <w:color w:val="000000" w:themeColor="text1"/>
          <w:sz w:val="20"/>
          <w:szCs w:val="20"/>
        </w:rPr>
        <w:t xml:space="preserve"> </w:t>
      </w:r>
      <w:r w:rsidR="00A03175" w:rsidRPr="00B636A8">
        <w:rPr>
          <w:rFonts w:ascii="Courier New" w:hAnsi="Courier New" w:cs="Courier New"/>
          <w:b/>
          <w:color w:val="000000" w:themeColor="text1"/>
          <w:sz w:val="20"/>
          <w:szCs w:val="20"/>
        </w:rPr>
        <w:t>&amp;</w:t>
      </w:r>
      <w:r w:rsidR="00C454FB" w:rsidRPr="00B636A8">
        <w:rPr>
          <w:rFonts w:ascii="Courier New" w:hAnsi="Courier New" w:cs="Courier New"/>
          <w:b/>
          <w:color w:val="000000" w:themeColor="text1"/>
          <w:sz w:val="20"/>
          <w:szCs w:val="20"/>
        </w:rPr>
        <w:t xml:space="preserve"> </w:t>
      </w:r>
      <w:r w:rsidR="00A03175" w:rsidRPr="00B636A8">
        <w:rPr>
          <w:rFonts w:ascii="Courier New" w:hAnsi="Courier New" w:cs="Courier New"/>
          <w:b/>
          <w:color w:val="000000" w:themeColor="text1"/>
          <w:sz w:val="20"/>
          <w:szCs w:val="20"/>
        </w:rPr>
        <w:t xml:space="preserve">M CONSULTORIA MERCADOLÓGICA Ltda, CNPJ nº. 07.320.887/0001-44, </w:t>
      </w:r>
      <w:r w:rsidR="00A03175" w:rsidRPr="00B636A8">
        <w:rPr>
          <w:rFonts w:ascii="Courier New" w:hAnsi="Courier New" w:cs="Courier New"/>
          <w:bCs/>
          <w:color w:val="000000" w:themeColor="text1"/>
          <w:sz w:val="20"/>
          <w:szCs w:val="20"/>
        </w:rPr>
        <w:t>com sede na Avenida Governador Milton Campos, nº.3041, Sala B, Guanhães/MG, representada por seu sócio Marcelo Mota Andrade, brasileiro, casado, empresário, CI M-5.583.112 SSP/MG, CPF nº. 962.813.166-49, residente na Rua Marte, nº.240, Bairro: Castelo, Ipatinga/MG.</w:t>
      </w:r>
      <w:r w:rsidR="00820CE7" w:rsidRPr="00B636A8">
        <w:rPr>
          <w:rFonts w:ascii="Courier New" w:hAnsi="Courier New" w:cs="Courier New"/>
          <w:bCs/>
          <w:color w:val="000000" w:themeColor="text1"/>
          <w:sz w:val="20"/>
          <w:szCs w:val="20"/>
        </w:rPr>
        <w:t xml:space="preserve"> A sublocação o empréstimo ou qualquer outra forma de cessão do imóvel, serão permitidas, anuindo desde já expressamente o locador. O prazo desta locação é de 30(trinta) anos, com início no dia 01/10/2017. O contrato será renovado por igual período, nos termos do artigo 51 da Lei nº.8.245/91. O valor do aluguel</w:t>
      </w:r>
      <w:r w:rsidR="00C454FB" w:rsidRPr="00B636A8">
        <w:rPr>
          <w:rFonts w:ascii="Courier New" w:hAnsi="Courier New" w:cs="Courier New"/>
          <w:bCs/>
          <w:color w:val="000000" w:themeColor="text1"/>
          <w:sz w:val="20"/>
          <w:szCs w:val="20"/>
        </w:rPr>
        <w:t xml:space="preserve"> </w:t>
      </w:r>
      <w:r w:rsidR="00820CE7" w:rsidRPr="00B636A8">
        <w:rPr>
          <w:rFonts w:ascii="Courier New" w:hAnsi="Courier New" w:cs="Courier New"/>
          <w:bCs/>
          <w:color w:val="000000" w:themeColor="text1"/>
          <w:sz w:val="20"/>
          <w:szCs w:val="20"/>
        </w:rPr>
        <w:t>mensal será de R$400,00(quatrocentos reais). O valor do aluguel será corrigido anualmente pela variação do IGP-M Índice Geral de Preço de Mercado apurado pela Fundação Getúlio Vargas, até o mês anterior do vencimento. Caso a lei proíba a utilização do indexador supramencionado, o aluguel será reajustado pelo índice oficial que vier a substituí-lo. O aluguel e respectivos encargos serão pagos semestralmente adiantados</w:t>
      </w:r>
      <w:r w:rsidR="0037363D" w:rsidRPr="00B636A8">
        <w:rPr>
          <w:rFonts w:ascii="Courier New" w:hAnsi="Courier New" w:cs="Courier New"/>
          <w:bCs/>
          <w:color w:val="000000" w:themeColor="text1"/>
          <w:sz w:val="20"/>
          <w:szCs w:val="20"/>
        </w:rPr>
        <w:t>. Fica facultado ao locador receber o aluguel através de depósito bancário, desde que comunique expressamente a locatária os dados da conta corrente para depósito pelo menos 10(dez) dias de antecedência. Os encargos cujo documentos de pagamento sejam encaminhados diretamente a locatária serão por ela pagos, cabendo-lhes remeter os respectivos comprovantes ao locador quando solicitado por este. O pagamento efetuado através de cheque será considerado quitado após a compensação do mesmo e o efetivo crédito em favor do locador. Além do valor do aluguel, correrão por conta da locatária: a) os impostos e taxas incidentes sobre o imóvel; b) despesas de consumo e energia elétrica e água; c) Limpeza, manutenção e conservação do imóvel. Se a locatária incorrer em mora no pagamento do aluguel ou encargos ou ambos ou parte de um deles, pagará ao locador</w:t>
      </w:r>
      <w:r w:rsidR="001767DE" w:rsidRPr="00B636A8">
        <w:rPr>
          <w:rFonts w:ascii="Courier New" w:hAnsi="Courier New" w:cs="Courier New"/>
          <w:bCs/>
          <w:color w:val="000000" w:themeColor="text1"/>
          <w:sz w:val="20"/>
          <w:szCs w:val="20"/>
        </w:rPr>
        <w:t xml:space="preserve"> em relação ao aluguel, multa de 10%(dez por cento) do valor do </w:t>
      </w:r>
      <w:r w:rsidR="001767DE" w:rsidRPr="00B636A8">
        <w:rPr>
          <w:rFonts w:ascii="Courier New" w:hAnsi="Courier New" w:cs="Courier New"/>
          <w:bCs/>
          <w:color w:val="000000" w:themeColor="text1"/>
          <w:sz w:val="20"/>
          <w:szCs w:val="20"/>
        </w:rPr>
        <w:lastRenderedPageBreak/>
        <w:t>aluguel ou alugueis em atraso, acrescidos de juros de 1%(um por cento)por mês ou fração mais correção monetária pelo índice contratual, desde o dia do vencimento até o dia do efetivo pagamento, convertida em índice “pro rata die” se for o caso: Em relação ao aluguel e encargos, o valor do seu principal, mais juros, correção monetária, multa, e/ou outros encargos exigidos, em decorrência do atraso. Existindo a necessidade de efetuar qualquer procedimento a fim de pugnar a mora, a locatária ficará obrigada ao pagamento das custas processuais e honorários advocatícios, ainda que na esfera administrativa, a ordem de 20</w:t>
      </w:r>
      <w:proofErr w:type="gramStart"/>
      <w:r w:rsidR="001767DE" w:rsidRPr="00B636A8">
        <w:rPr>
          <w:rFonts w:ascii="Courier New" w:hAnsi="Courier New" w:cs="Courier New"/>
          <w:bCs/>
          <w:color w:val="000000" w:themeColor="text1"/>
          <w:sz w:val="20"/>
          <w:szCs w:val="20"/>
        </w:rPr>
        <w:t>%(</w:t>
      </w:r>
      <w:proofErr w:type="gramEnd"/>
      <w:r w:rsidR="001767DE" w:rsidRPr="00B636A8">
        <w:rPr>
          <w:rFonts w:ascii="Courier New" w:hAnsi="Courier New" w:cs="Courier New"/>
          <w:bCs/>
          <w:color w:val="000000" w:themeColor="text1"/>
          <w:sz w:val="20"/>
          <w:szCs w:val="20"/>
        </w:rPr>
        <w:t xml:space="preserve">vinte por cento), calculados sobre o valor do débito. A transgressão de quaisquer das cláusulas do presente contrato sujeitará ao locador e a locatária ao pagamento de multa correspondente a 03(três) meses de aluguel, </w:t>
      </w:r>
      <w:r w:rsidR="00DE04B0" w:rsidRPr="00B636A8">
        <w:rPr>
          <w:rFonts w:ascii="Courier New" w:hAnsi="Courier New" w:cs="Courier New"/>
          <w:bCs/>
          <w:color w:val="000000" w:themeColor="text1"/>
          <w:sz w:val="20"/>
          <w:szCs w:val="20"/>
        </w:rPr>
        <w:t>calculada a</w:t>
      </w:r>
      <w:r w:rsidR="001767DE" w:rsidRPr="00B636A8">
        <w:rPr>
          <w:rFonts w:ascii="Courier New" w:hAnsi="Courier New" w:cs="Courier New"/>
          <w:bCs/>
          <w:color w:val="000000" w:themeColor="text1"/>
          <w:sz w:val="20"/>
          <w:szCs w:val="20"/>
        </w:rPr>
        <w:t xml:space="preserve"> partir </w:t>
      </w:r>
      <w:r w:rsidR="00DE04B0" w:rsidRPr="00B636A8">
        <w:rPr>
          <w:rFonts w:ascii="Courier New" w:hAnsi="Courier New" w:cs="Courier New"/>
          <w:bCs/>
          <w:color w:val="000000" w:themeColor="text1"/>
          <w:sz w:val="20"/>
          <w:szCs w:val="20"/>
        </w:rPr>
        <w:t>do presente mês da ocorrência da infração, sem prejuízo das obrigações vencidas e/ou por vencer. O locatário conforme artigos 27 e seguintes da Lei nº.8.245/91 terá direito de preferência na aquisição do imóvel, nas hipóteses de alienação a terceiros, a qualquer título, do imóvel locado, este contrato continuará em vigor. A locação poderá ser desfeita: a) por mútuo acordo; b) em decorrência de infração legal ou contratual; c) em decorrência de falta de pagamento do aluguel e demais encargos; d) para a realização de reparações urgentes determinadas pelo poder público que não possam ser normalmente executadas com a permanência da locatária no imóvel. A locatária designa com seu fiador e avalista, sócio Marcelo Mota Andrade, já qualificado, o qual se responsabiliza solidariamente, com a locatária, para garantir o pagamento dos aluguéis e demais encargos da</w:t>
      </w:r>
      <w:r w:rsidR="00355D18" w:rsidRPr="00B636A8">
        <w:rPr>
          <w:rFonts w:ascii="Courier New" w:hAnsi="Courier New" w:cs="Courier New"/>
          <w:bCs/>
          <w:color w:val="000000" w:themeColor="text1"/>
          <w:sz w:val="20"/>
          <w:szCs w:val="20"/>
        </w:rPr>
        <w:t xml:space="preserve"> locação do referido imóvel. Obrigam-se e se comprometem as partes observar respeitar e cumprir todas as demais termos, cláusulas e condições constantes do contrato ora registrado.</w:t>
      </w:r>
      <w:r w:rsidR="00DE04B0" w:rsidRPr="00B636A8">
        <w:rPr>
          <w:rFonts w:ascii="Courier New" w:hAnsi="Courier New" w:cs="Courier New"/>
          <w:bCs/>
          <w:color w:val="000000" w:themeColor="text1"/>
          <w:sz w:val="24"/>
          <w:szCs w:val="24"/>
        </w:rPr>
        <w:t xml:space="preserve"> </w:t>
      </w:r>
    </w:p>
    <w:p w14:paraId="6A35E829" w14:textId="2358D493" w:rsidR="00BA51DF" w:rsidRPr="00B636A8" w:rsidRDefault="00845489" w:rsidP="00C454FB">
      <w:pPr>
        <w:pStyle w:val="PargrafodaLista"/>
        <w:spacing w:line="240" w:lineRule="auto"/>
        <w:jc w:val="both"/>
        <w:rPr>
          <w:rFonts w:ascii="Courier New" w:hAnsi="Courier New" w:cs="Courier New"/>
          <w:b/>
          <w:color w:val="000000" w:themeColor="text1"/>
          <w:sz w:val="24"/>
          <w:szCs w:val="24"/>
        </w:rPr>
      </w:pPr>
      <w:r w:rsidRPr="00B636A8">
        <w:rPr>
          <w:rFonts w:ascii="Courier New" w:hAnsi="Courier New" w:cs="Courier New"/>
          <w:bCs/>
          <w:color w:val="000000" w:themeColor="text1"/>
          <w:sz w:val="24"/>
          <w:szCs w:val="24"/>
        </w:rPr>
        <w:t xml:space="preserve"> </w:t>
      </w:r>
    </w:p>
    <w:p w14:paraId="16CCA32F" w14:textId="16AC194D" w:rsidR="0032715E" w:rsidRPr="00B636A8" w:rsidRDefault="00412C6A" w:rsidP="0032715E">
      <w:pPr>
        <w:pStyle w:val="PargrafodaLista"/>
        <w:numPr>
          <w:ilvl w:val="0"/>
          <w:numId w:val="7"/>
        </w:numPr>
        <w:spacing w:line="240" w:lineRule="auto"/>
        <w:ind w:left="0" w:firstLine="0"/>
        <w:jc w:val="both"/>
        <w:rPr>
          <w:rFonts w:ascii="Courier New" w:hAnsi="Courier New" w:cs="Courier New"/>
          <w:bCs/>
          <w:color w:val="000000" w:themeColor="text1"/>
          <w:sz w:val="24"/>
          <w:szCs w:val="24"/>
          <w:u w:val="single"/>
        </w:rPr>
      </w:pPr>
      <w:r w:rsidRPr="00B636A8">
        <w:rPr>
          <w:rFonts w:ascii="Courier New" w:hAnsi="Courier New" w:cs="Courier New"/>
          <w:b/>
          <w:color w:val="000000" w:themeColor="text1"/>
          <w:sz w:val="24"/>
          <w:szCs w:val="24"/>
          <w:u w:val="single"/>
        </w:rPr>
        <w:t>VALOR DA AVALIAÇÃO:</w:t>
      </w:r>
      <w:r w:rsidRPr="00B636A8">
        <w:rPr>
          <w:rFonts w:ascii="Courier New" w:hAnsi="Courier New" w:cs="Courier New"/>
          <w:bCs/>
          <w:color w:val="000000" w:themeColor="text1"/>
          <w:sz w:val="24"/>
          <w:szCs w:val="24"/>
          <w:u w:val="single"/>
        </w:rPr>
        <w:t xml:space="preserve"> </w:t>
      </w:r>
    </w:p>
    <w:p w14:paraId="63535478" w14:textId="77777777" w:rsidR="00D455E6" w:rsidRPr="00B636A8" w:rsidRDefault="00D455E6" w:rsidP="00D455E6">
      <w:pPr>
        <w:pStyle w:val="PargrafodaLista"/>
        <w:spacing w:line="240" w:lineRule="auto"/>
        <w:ind w:left="0"/>
        <w:jc w:val="both"/>
        <w:rPr>
          <w:rFonts w:ascii="Courier New" w:hAnsi="Courier New" w:cs="Courier New"/>
          <w:bCs/>
          <w:color w:val="000000" w:themeColor="text1"/>
          <w:sz w:val="24"/>
          <w:szCs w:val="24"/>
          <w:u w:val="single"/>
        </w:rPr>
      </w:pPr>
    </w:p>
    <w:p w14:paraId="05C776B4" w14:textId="26378893" w:rsidR="00FB10C3" w:rsidRPr="00B636A8" w:rsidRDefault="00412C6A" w:rsidP="00CB710E">
      <w:pPr>
        <w:pStyle w:val="PargrafodaLista"/>
        <w:numPr>
          <w:ilvl w:val="0"/>
          <w:numId w:val="10"/>
        </w:numPr>
        <w:spacing w:line="240" w:lineRule="auto"/>
        <w:ind w:left="0" w:firstLine="0"/>
        <w:jc w:val="both"/>
        <w:rPr>
          <w:rFonts w:ascii="Courier New" w:hAnsi="Courier New" w:cs="Courier New"/>
          <w:bCs/>
          <w:color w:val="000000" w:themeColor="text1"/>
          <w:sz w:val="24"/>
          <w:szCs w:val="24"/>
        </w:rPr>
      </w:pPr>
      <w:bookmarkStart w:id="7" w:name="_Hlk129858724"/>
      <w:r w:rsidRPr="00B636A8">
        <w:rPr>
          <w:rFonts w:ascii="Courier New" w:hAnsi="Courier New" w:cs="Courier New"/>
          <w:b/>
          <w:color w:val="000000" w:themeColor="text1"/>
          <w:sz w:val="24"/>
          <w:szCs w:val="24"/>
        </w:rPr>
        <w:t>R$</w:t>
      </w:r>
      <w:r w:rsidR="004215A4" w:rsidRPr="00B636A8">
        <w:rPr>
          <w:rFonts w:ascii="Courier New" w:hAnsi="Courier New" w:cs="Courier New"/>
          <w:b/>
          <w:color w:val="000000" w:themeColor="text1"/>
          <w:sz w:val="24"/>
          <w:szCs w:val="24"/>
        </w:rPr>
        <w:t xml:space="preserve"> </w:t>
      </w:r>
      <w:r w:rsidR="00355D18" w:rsidRPr="00B636A8">
        <w:rPr>
          <w:rFonts w:ascii="Courier New" w:hAnsi="Courier New" w:cs="Courier New"/>
          <w:b/>
          <w:color w:val="000000" w:themeColor="text1"/>
          <w:sz w:val="24"/>
          <w:szCs w:val="24"/>
        </w:rPr>
        <w:t xml:space="preserve">1.500.000,00 (um milhão e quinhentos mil </w:t>
      </w:r>
      <w:r w:rsidR="00A44A99" w:rsidRPr="00B636A8">
        <w:rPr>
          <w:rFonts w:ascii="Courier New" w:hAnsi="Courier New" w:cs="Courier New"/>
          <w:b/>
          <w:color w:val="000000" w:themeColor="text1"/>
          <w:sz w:val="24"/>
          <w:szCs w:val="24"/>
        </w:rPr>
        <w:t xml:space="preserve">reais) </w:t>
      </w:r>
      <w:r w:rsidRPr="00B636A8">
        <w:rPr>
          <w:rFonts w:ascii="Courier New" w:hAnsi="Courier New" w:cs="Courier New"/>
          <w:bCs/>
          <w:color w:val="000000" w:themeColor="text1"/>
          <w:sz w:val="24"/>
          <w:szCs w:val="24"/>
        </w:rPr>
        <w:t xml:space="preserve">correspondente a </w:t>
      </w:r>
      <w:r w:rsidR="00A44A99" w:rsidRPr="00B636A8">
        <w:rPr>
          <w:rFonts w:ascii="Courier New" w:hAnsi="Courier New" w:cs="Courier New"/>
          <w:b/>
          <w:color w:val="000000" w:themeColor="text1"/>
          <w:sz w:val="24"/>
          <w:szCs w:val="24"/>
        </w:rPr>
        <w:t>100</w:t>
      </w:r>
      <w:r w:rsidRPr="00B636A8">
        <w:rPr>
          <w:rFonts w:ascii="Courier New" w:hAnsi="Courier New" w:cs="Courier New"/>
          <w:b/>
          <w:color w:val="000000" w:themeColor="text1"/>
          <w:sz w:val="24"/>
          <w:szCs w:val="24"/>
        </w:rPr>
        <w:t>% (</w:t>
      </w:r>
      <w:r w:rsidR="00A44A99" w:rsidRPr="00B636A8">
        <w:rPr>
          <w:rFonts w:ascii="Courier New" w:hAnsi="Courier New" w:cs="Courier New"/>
          <w:b/>
          <w:color w:val="000000" w:themeColor="text1"/>
          <w:sz w:val="24"/>
          <w:szCs w:val="24"/>
        </w:rPr>
        <w:t>cem</w:t>
      </w:r>
      <w:r w:rsidRPr="00B636A8">
        <w:rPr>
          <w:rFonts w:ascii="Courier New" w:hAnsi="Courier New" w:cs="Courier New"/>
          <w:b/>
          <w:color w:val="000000" w:themeColor="text1"/>
          <w:sz w:val="24"/>
          <w:szCs w:val="24"/>
        </w:rPr>
        <w:t xml:space="preserve"> por cento)</w:t>
      </w:r>
      <w:bookmarkEnd w:id="7"/>
      <w:r w:rsidRPr="00B636A8">
        <w:rPr>
          <w:rFonts w:ascii="Courier New" w:hAnsi="Courier New" w:cs="Courier New"/>
          <w:bCs/>
          <w:color w:val="000000" w:themeColor="text1"/>
          <w:sz w:val="24"/>
          <w:szCs w:val="24"/>
        </w:rPr>
        <w:t xml:space="preserve"> do imóvel,</w:t>
      </w:r>
      <w:r w:rsidR="00FC0F53" w:rsidRPr="00B636A8">
        <w:rPr>
          <w:rFonts w:ascii="Courier New" w:hAnsi="Courier New" w:cs="Courier New"/>
          <w:bCs/>
          <w:color w:val="000000" w:themeColor="text1"/>
          <w:sz w:val="24"/>
          <w:szCs w:val="24"/>
        </w:rPr>
        <w:t xml:space="preserve"> nos termos </w:t>
      </w:r>
      <w:r w:rsidR="008B65E1" w:rsidRPr="00B636A8">
        <w:rPr>
          <w:rFonts w:ascii="Courier New" w:hAnsi="Courier New" w:cs="Courier New"/>
          <w:bCs/>
          <w:color w:val="000000" w:themeColor="text1"/>
          <w:sz w:val="24"/>
          <w:szCs w:val="24"/>
        </w:rPr>
        <w:t xml:space="preserve">da </w:t>
      </w:r>
      <w:r w:rsidR="004B4C2F" w:rsidRPr="00B636A8">
        <w:rPr>
          <w:rFonts w:ascii="Courier New" w:hAnsi="Courier New" w:cs="Courier New"/>
          <w:bCs/>
          <w:color w:val="000000" w:themeColor="text1"/>
          <w:sz w:val="24"/>
          <w:szCs w:val="24"/>
        </w:rPr>
        <w:t>Avaliação</w:t>
      </w:r>
      <w:r w:rsidR="00901DCD" w:rsidRPr="00B636A8">
        <w:rPr>
          <w:rFonts w:ascii="Courier New" w:hAnsi="Courier New" w:cs="Courier New"/>
          <w:bCs/>
          <w:color w:val="000000" w:themeColor="text1"/>
          <w:sz w:val="24"/>
          <w:szCs w:val="24"/>
        </w:rPr>
        <w:t xml:space="preserve"> </w:t>
      </w:r>
      <w:r w:rsidR="00901DCD" w:rsidRPr="00B636A8">
        <w:rPr>
          <w:rFonts w:ascii="Courier New" w:hAnsi="Courier New" w:cs="Courier New"/>
          <w:b/>
          <w:color w:val="000000" w:themeColor="text1"/>
          <w:sz w:val="24"/>
          <w:szCs w:val="24"/>
        </w:rPr>
        <w:t>id:96</w:t>
      </w:r>
      <w:r w:rsidR="00355D18" w:rsidRPr="00B636A8">
        <w:rPr>
          <w:rFonts w:ascii="Courier New" w:hAnsi="Courier New" w:cs="Courier New"/>
          <w:b/>
          <w:color w:val="000000" w:themeColor="text1"/>
          <w:sz w:val="24"/>
          <w:szCs w:val="24"/>
        </w:rPr>
        <w:t>12156189</w:t>
      </w:r>
      <w:r w:rsidR="00293B42" w:rsidRPr="00B636A8">
        <w:rPr>
          <w:rFonts w:ascii="Courier New" w:hAnsi="Courier New" w:cs="Courier New"/>
          <w:b/>
          <w:color w:val="000000" w:themeColor="text1"/>
          <w:sz w:val="24"/>
          <w:szCs w:val="24"/>
        </w:rPr>
        <w:t>.</w:t>
      </w:r>
    </w:p>
    <w:p w14:paraId="32C5DEC2" w14:textId="77777777" w:rsidR="006E069B" w:rsidRPr="00B636A8" w:rsidRDefault="006E069B" w:rsidP="006E069B">
      <w:pPr>
        <w:pStyle w:val="PargrafodaLista"/>
        <w:spacing w:line="240" w:lineRule="auto"/>
        <w:ind w:left="0"/>
        <w:jc w:val="both"/>
        <w:rPr>
          <w:rFonts w:ascii="Courier New" w:hAnsi="Courier New" w:cs="Courier New"/>
          <w:bCs/>
          <w:color w:val="000000" w:themeColor="text1"/>
          <w:sz w:val="24"/>
          <w:szCs w:val="24"/>
        </w:rPr>
      </w:pPr>
    </w:p>
    <w:p w14:paraId="73538389" w14:textId="30EEAD10" w:rsidR="0021169D" w:rsidRPr="00B636A8" w:rsidRDefault="003159D9" w:rsidP="00467504">
      <w:pPr>
        <w:pStyle w:val="PargrafodaLista"/>
        <w:numPr>
          <w:ilvl w:val="0"/>
          <w:numId w:val="10"/>
        </w:numPr>
        <w:spacing w:line="240" w:lineRule="auto"/>
        <w:ind w:left="0" w:hanging="11"/>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As medidas e confrontações das áreas do imóvel e/ou benfeitorias, eventualmente constantes no presente edital, deverão ser consideradas meramente enunciativas, já que extraídas dos registros imobiliários, laudo de avaliação e demais documentos anexados aos autos do processo</w:t>
      </w:r>
      <w:r w:rsidR="002B29FD" w:rsidRPr="00B636A8">
        <w:rPr>
          <w:rFonts w:ascii="Courier New" w:hAnsi="Courier New" w:cs="Courier New"/>
          <w:bCs/>
          <w:color w:val="000000" w:themeColor="text1"/>
          <w:sz w:val="24"/>
          <w:szCs w:val="24"/>
        </w:rPr>
        <w:t>.</w:t>
      </w:r>
    </w:p>
    <w:p w14:paraId="0E6E6B6A" w14:textId="77777777" w:rsidR="0032715E" w:rsidRPr="00B636A8" w:rsidRDefault="0032715E" w:rsidP="00E85987">
      <w:pPr>
        <w:pStyle w:val="PargrafodaLista"/>
        <w:spacing w:line="240" w:lineRule="auto"/>
        <w:ind w:left="0"/>
        <w:jc w:val="both"/>
        <w:rPr>
          <w:rFonts w:ascii="Courier New" w:hAnsi="Courier New" w:cs="Courier New"/>
          <w:bCs/>
          <w:color w:val="000000" w:themeColor="text1"/>
          <w:sz w:val="24"/>
          <w:szCs w:val="24"/>
        </w:rPr>
      </w:pPr>
    </w:p>
    <w:p w14:paraId="510FDB7C" w14:textId="0EDC73F6" w:rsidR="007E79A6" w:rsidRPr="00B636A8" w:rsidRDefault="00077AD8" w:rsidP="00D24D35">
      <w:pPr>
        <w:pStyle w:val="PargrafodaLista"/>
        <w:numPr>
          <w:ilvl w:val="0"/>
          <w:numId w:val="7"/>
        </w:numPr>
        <w:spacing w:after="0" w:line="240" w:lineRule="auto"/>
        <w:ind w:left="0" w:firstLine="0"/>
        <w:jc w:val="both"/>
        <w:rPr>
          <w:rFonts w:ascii="Courier New" w:hAnsi="Courier New" w:cs="Courier New"/>
          <w:bCs/>
          <w:color w:val="000000" w:themeColor="text1"/>
          <w:sz w:val="24"/>
          <w:szCs w:val="24"/>
          <w:u w:val="single"/>
        </w:rPr>
      </w:pPr>
      <w:r w:rsidRPr="00B636A8">
        <w:rPr>
          <w:rFonts w:ascii="Courier New" w:hAnsi="Courier New" w:cs="Courier New"/>
          <w:b/>
          <w:color w:val="000000" w:themeColor="text1"/>
          <w:sz w:val="24"/>
          <w:szCs w:val="24"/>
          <w:u w:val="single"/>
        </w:rPr>
        <w:t>DATA</w:t>
      </w:r>
      <w:r w:rsidR="00E85987" w:rsidRPr="00B636A8">
        <w:rPr>
          <w:rFonts w:ascii="Courier New" w:hAnsi="Courier New" w:cs="Courier New"/>
          <w:b/>
          <w:color w:val="000000" w:themeColor="text1"/>
          <w:sz w:val="24"/>
          <w:szCs w:val="24"/>
          <w:u w:val="single"/>
        </w:rPr>
        <w:t xml:space="preserve"> DA REALIZAÇÃO DA PRAÇA/LEILÃO</w:t>
      </w:r>
      <w:r w:rsidRPr="00B636A8">
        <w:rPr>
          <w:rFonts w:ascii="Courier New" w:hAnsi="Courier New" w:cs="Courier New"/>
          <w:b/>
          <w:color w:val="000000" w:themeColor="text1"/>
          <w:sz w:val="24"/>
          <w:szCs w:val="24"/>
          <w:u w:val="single"/>
        </w:rPr>
        <w:t>:</w:t>
      </w:r>
    </w:p>
    <w:p w14:paraId="3A595B37" w14:textId="77777777" w:rsidR="00D455E6" w:rsidRPr="00B636A8" w:rsidRDefault="00D455E6" w:rsidP="00D455E6">
      <w:pPr>
        <w:pStyle w:val="PargrafodaLista"/>
        <w:spacing w:after="0" w:line="240" w:lineRule="auto"/>
        <w:ind w:left="0"/>
        <w:jc w:val="both"/>
        <w:rPr>
          <w:rFonts w:ascii="Courier New" w:hAnsi="Courier New" w:cs="Courier New"/>
          <w:bCs/>
          <w:color w:val="000000" w:themeColor="text1"/>
          <w:sz w:val="24"/>
          <w:szCs w:val="24"/>
          <w:u w:val="single"/>
        </w:rPr>
      </w:pPr>
    </w:p>
    <w:p w14:paraId="5874CAE4" w14:textId="0EF62F46" w:rsidR="000602E5" w:rsidRPr="00B636A8" w:rsidRDefault="002B29FD" w:rsidP="000602E5">
      <w:pPr>
        <w:pStyle w:val="PargrafodaLista"/>
        <w:numPr>
          <w:ilvl w:val="0"/>
          <w:numId w:val="34"/>
        </w:numPr>
        <w:spacing w:line="240" w:lineRule="auto"/>
        <w:ind w:left="0" w:hanging="11"/>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Será realizada a </w:t>
      </w:r>
      <w:r w:rsidR="005D0A04" w:rsidRPr="00B636A8">
        <w:rPr>
          <w:rFonts w:ascii="Courier New" w:hAnsi="Courier New" w:cs="Courier New"/>
          <w:bCs/>
          <w:color w:val="000000" w:themeColor="text1"/>
          <w:sz w:val="24"/>
          <w:szCs w:val="24"/>
        </w:rPr>
        <w:t>P</w:t>
      </w:r>
      <w:r w:rsidR="00077AD8" w:rsidRPr="00B636A8">
        <w:rPr>
          <w:rFonts w:ascii="Courier New" w:hAnsi="Courier New" w:cs="Courier New"/>
          <w:bCs/>
          <w:color w:val="000000" w:themeColor="text1"/>
          <w:sz w:val="24"/>
          <w:szCs w:val="24"/>
        </w:rPr>
        <w:t>raça</w:t>
      </w:r>
      <w:r w:rsidRPr="00B636A8">
        <w:rPr>
          <w:rFonts w:ascii="Courier New" w:hAnsi="Courier New" w:cs="Courier New"/>
          <w:bCs/>
          <w:color w:val="000000" w:themeColor="text1"/>
          <w:sz w:val="24"/>
          <w:szCs w:val="24"/>
        </w:rPr>
        <w:t xml:space="preserve"> do bem acima mencionado,</w:t>
      </w:r>
      <w:r w:rsidR="00077AD8" w:rsidRPr="00B636A8">
        <w:rPr>
          <w:rFonts w:ascii="Courier New" w:hAnsi="Courier New" w:cs="Courier New"/>
          <w:bCs/>
          <w:color w:val="000000" w:themeColor="text1"/>
          <w:sz w:val="24"/>
          <w:szCs w:val="24"/>
        </w:rPr>
        <w:t xml:space="preserve"> </w:t>
      </w:r>
      <w:bookmarkStart w:id="8" w:name="_Hlk103686994"/>
      <w:bookmarkStart w:id="9" w:name="_Hlk103687679"/>
      <w:bookmarkStart w:id="10" w:name="_Hlk98157204"/>
      <w:r w:rsidR="00077AD8" w:rsidRPr="00B636A8">
        <w:rPr>
          <w:rFonts w:ascii="Courier New" w:hAnsi="Courier New" w:cs="Courier New"/>
          <w:bCs/>
          <w:color w:val="000000" w:themeColor="text1"/>
          <w:sz w:val="24"/>
          <w:szCs w:val="24"/>
        </w:rPr>
        <w:t>dia</w:t>
      </w:r>
      <w:r w:rsidR="005D0A04" w:rsidRPr="00B636A8">
        <w:rPr>
          <w:rFonts w:ascii="Courier New" w:hAnsi="Courier New" w:cs="Courier New"/>
          <w:bCs/>
          <w:color w:val="000000" w:themeColor="text1"/>
          <w:sz w:val="24"/>
          <w:szCs w:val="24"/>
        </w:rPr>
        <w:t xml:space="preserve"> </w:t>
      </w:r>
      <w:bookmarkStart w:id="11" w:name="_Hlk103687703"/>
      <w:r w:rsidR="004E0042" w:rsidRPr="00B636A8">
        <w:rPr>
          <w:rFonts w:ascii="Courier New" w:hAnsi="Courier New" w:cs="Courier New"/>
          <w:b/>
          <w:color w:val="000000" w:themeColor="text1"/>
          <w:sz w:val="24"/>
          <w:szCs w:val="24"/>
        </w:rPr>
        <w:t>26</w:t>
      </w:r>
      <w:r w:rsidR="005D0A04" w:rsidRPr="00B636A8">
        <w:rPr>
          <w:rFonts w:ascii="Courier New" w:hAnsi="Courier New" w:cs="Courier New"/>
          <w:b/>
          <w:color w:val="000000" w:themeColor="text1"/>
          <w:sz w:val="24"/>
          <w:szCs w:val="24"/>
        </w:rPr>
        <w:t xml:space="preserve"> de </w:t>
      </w:r>
      <w:r w:rsidR="00FA59B1" w:rsidRPr="00B636A8">
        <w:rPr>
          <w:rFonts w:ascii="Courier New" w:hAnsi="Courier New" w:cs="Courier New"/>
          <w:b/>
          <w:color w:val="000000" w:themeColor="text1"/>
          <w:sz w:val="24"/>
          <w:szCs w:val="24"/>
        </w:rPr>
        <w:t>abril</w:t>
      </w:r>
      <w:r w:rsidRPr="00B636A8">
        <w:rPr>
          <w:rFonts w:ascii="Courier New" w:hAnsi="Courier New" w:cs="Courier New"/>
          <w:b/>
          <w:color w:val="000000" w:themeColor="text1"/>
          <w:sz w:val="24"/>
          <w:szCs w:val="24"/>
        </w:rPr>
        <w:t xml:space="preserve"> de 202</w:t>
      </w:r>
      <w:r w:rsidR="00901DCD" w:rsidRPr="00B636A8">
        <w:rPr>
          <w:rFonts w:ascii="Courier New" w:hAnsi="Courier New" w:cs="Courier New"/>
          <w:b/>
          <w:color w:val="000000" w:themeColor="text1"/>
          <w:sz w:val="24"/>
          <w:szCs w:val="24"/>
        </w:rPr>
        <w:t>3</w:t>
      </w:r>
      <w:r w:rsidR="00FF4521" w:rsidRPr="00B636A8">
        <w:rPr>
          <w:rFonts w:ascii="Courier New" w:hAnsi="Courier New" w:cs="Courier New"/>
          <w:b/>
          <w:color w:val="000000" w:themeColor="text1"/>
          <w:sz w:val="24"/>
          <w:szCs w:val="24"/>
        </w:rPr>
        <w:t xml:space="preserve"> </w:t>
      </w:r>
      <w:r w:rsidR="00682EF6" w:rsidRPr="00B636A8">
        <w:rPr>
          <w:rFonts w:ascii="Courier New" w:hAnsi="Courier New" w:cs="Courier New"/>
          <w:b/>
          <w:color w:val="000000" w:themeColor="text1"/>
          <w:sz w:val="24"/>
          <w:szCs w:val="24"/>
        </w:rPr>
        <w:t>(</w:t>
      </w:r>
      <w:r w:rsidR="00FA59B1" w:rsidRPr="00B636A8">
        <w:rPr>
          <w:rFonts w:ascii="Courier New" w:hAnsi="Courier New" w:cs="Courier New"/>
          <w:b/>
          <w:color w:val="000000" w:themeColor="text1"/>
          <w:sz w:val="24"/>
          <w:szCs w:val="24"/>
        </w:rPr>
        <w:t>quarta</w:t>
      </w:r>
      <w:r w:rsidR="00CD378F" w:rsidRPr="00B636A8">
        <w:rPr>
          <w:rFonts w:ascii="Courier New" w:hAnsi="Courier New" w:cs="Courier New"/>
          <w:b/>
          <w:color w:val="000000" w:themeColor="text1"/>
          <w:sz w:val="24"/>
          <w:szCs w:val="24"/>
        </w:rPr>
        <w:t xml:space="preserve"> feira</w:t>
      </w:r>
      <w:r w:rsidR="00682EF6" w:rsidRPr="00B636A8">
        <w:rPr>
          <w:rFonts w:ascii="Courier New" w:hAnsi="Courier New" w:cs="Courier New"/>
          <w:b/>
          <w:color w:val="000000" w:themeColor="text1"/>
          <w:sz w:val="24"/>
          <w:szCs w:val="24"/>
        </w:rPr>
        <w:t>)</w:t>
      </w:r>
      <w:r w:rsidR="00FF4521" w:rsidRPr="00B636A8">
        <w:rPr>
          <w:rFonts w:ascii="Courier New" w:hAnsi="Courier New" w:cs="Courier New"/>
          <w:bCs/>
          <w:color w:val="000000" w:themeColor="text1"/>
          <w:sz w:val="24"/>
          <w:szCs w:val="24"/>
        </w:rPr>
        <w:t>,</w:t>
      </w:r>
      <w:r w:rsidR="00077AD8" w:rsidRPr="00B636A8">
        <w:rPr>
          <w:rFonts w:ascii="Courier New" w:hAnsi="Courier New" w:cs="Courier New"/>
          <w:bCs/>
          <w:color w:val="000000" w:themeColor="text1"/>
          <w:sz w:val="24"/>
          <w:szCs w:val="24"/>
        </w:rPr>
        <w:t xml:space="preserve"> </w:t>
      </w:r>
      <w:r w:rsidR="00686938" w:rsidRPr="00B636A8">
        <w:rPr>
          <w:rFonts w:ascii="Courier New" w:hAnsi="Courier New" w:cs="Courier New"/>
          <w:bCs/>
          <w:color w:val="000000" w:themeColor="text1"/>
          <w:sz w:val="24"/>
          <w:szCs w:val="24"/>
        </w:rPr>
        <w:t xml:space="preserve">com </w:t>
      </w:r>
      <w:r w:rsidR="00686938" w:rsidRPr="00B636A8">
        <w:rPr>
          <w:rFonts w:ascii="Courier New" w:hAnsi="Courier New" w:cs="Courier New"/>
          <w:b/>
          <w:color w:val="000000" w:themeColor="text1"/>
          <w:sz w:val="24"/>
          <w:szCs w:val="24"/>
        </w:rPr>
        <w:t xml:space="preserve">início </w:t>
      </w:r>
      <w:r w:rsidR="00253653" w:rsidRPr="00B636A8">
        <w:rPr>
          <w:rFonts w:ascii="Courier New" w:hAnsi="Courier New" w:cs="Courier New"/>
          <w:b/>
          <w:color w:val="000000" w:themeColor="text1"/>
          <w:sz w:val="24"/>
          <w:szCs w:val="24"/>
        </w:rPr>
        <w:t>a</w:t>
      </w:r>
      <w:r w:rsidR="001825C0" w:rsidRPr="00B636A8">
        <w:rPr>
          <w:rFonts w:ascii="Courier New" w:hAnsi="Courier New" w:cs="Courier New"/>
          <w:b/>
          <w:color w:val="000000" w:themeColor="text1"/>
          <w:sz w:val="24"/>
          <w:szCs w:val="24"/>
        </w:rPr>
        <w:t xml:space="preserve"> partir das</w:t>
      </w:r>
      <w:r w:rsidR="00077AD8" w:rsidRPr="00B636A8">
        <w:rPr>
          <w:rFonts w:ascii="Courier New" w:hAnsi="Courier New" w:cs="Courier New"/>
          <w:b/>
          <w:color w:val="000000" w:themeColor="text1"/>
          <w:sz w:val="24"/>
          <w:szCs w:val="24"/>
        </w:rPr>
        <w:t xml:space="preserve"> </w:t>
      </w:r>
      <w:r w:rsidR="00CD378F" w:rsidRPr="00B636A8">
        <w:rPr>
          <w:rFonts w:ascii="Courier New" w:hAnsi="Courier New" w:cs="Courier New"/>
          <w:b/>
          <w:color w:val="000000" w:themeColor="text1"/>
          <w:sz w:val="24"/>
          <w:szCs w:val="24"/>
        </w:rPr>
        <w:t>1</w:t>
      </w:r>
      <w:r w:rsidR="004E0042" w:rsidRPr="00B636A8">
        <w:rPr>
          <w:rFonts w:ascii="Courier New" w:hAnsi="Courier New" w:cs="Courier New"/>
          <w:b/>
          <w:color w:val="000000" w:themeColor="text1"/>
          <w:sz w:val="24"/>
          <w:szCs w:val="24"/>
        </w:rPr>
        <w:t>5</w:t>
      </w:r>
      <w:r w:rsidR="00CD378F" w:rsidRPr="00B636A8">
        <w:rPr>
          <w:rFonts w:ascii="Courier New" w:hAnsi="Courier New" w:cs="Courier New"/>
          <w:b/>
          <w:color w:val="000000" w:themeColor="text1"/>
          <w:sz w:val="24"/>
          <w:szCs w:val="24"/>
        </w:rPr>
        <w:t>:00</w:t>
      </w:r>
      <w:r w:rsidR="00077AD8" w:rsidRPr="00B636A8">
        <w:rPr>
          <w:rFonts w:ascii="Courier New" w:hAnsi="Courier New" w:cs="Courier New"/>
          <w:b/>
          <w:color w:val="000000" w:themeColor="text1"/>
          <w:sz w:val="24"/>
          <w:szCs w:val="24"/>
        </w:rPr>
        <w:t xml:space="preserve"> horas</w:t>
      </w:r>
      <w:r w:rsidR="00686938" w:rsidRPr="00B636A8">
        <w:rPr>
          <w:rFonts w:ascii="Courier New" w:hAnsi="Courier New" w:cs="Courier New"/>
          <w:b/>
          <w:color w:val="000000" w:themeColor="text1"/>
          <w:sz w:val="24"/>
          <w:szCs w:val="24"/>
        </w:rPr>
        <w:t xml:space="preserve"> e término </w:t>
      </w:r>
      <w:r w:rsidR="00253653" w:rsidRPr="00B636A8">
        <w:rPr>
          <w:rFonts w:ascii="Courier New" w:hAnsi="Courier New" w:cs="Courier New"/>
          <w:b/>
          <w:color w:val="000000" w:themeColor="text1"/>
          <w:sz w:val="24"/>
          <w:szCs w:val="24"/>
        </w:rPr>
        <w:t>a</w:t>
      </w:r>
      <w:r w:rsidR="00F46797" w:rsidRPr="00B636A8">
        <w:rPr>
          <w:rFonts w:ascii="Courier New" w:hAnsi="Courier New" w:cs="Courier New"/>
          <w:b/>
          <w:color w:val="000000" w:themeColor="text1"/>
          <w:sz w:val="24"/>
          <w:szCs w:val="24"/>
        </w:rPr>
        <w:t xml:space="preserve"> </w:t>
      </w:r>
      <w:r w:rsidR="00686938" w:rsidRPr="00B636A8">
        <w:rPr>
          <w:rFonts w:ascii="Courier New" w:hAnsi="Courier New" w:cs="Courier New"/>
          <w:b/>
          <w:color w:val="000000" w:themeColor="text1"/>
          <w:sz w:val="24"/>
          <w:szCs w:val="24"/>
        </w:rPr>
        <w:t xml:space="preserve">partir das </w:t>
      </w:r>
      <w:r w:rsidR="00CD378F" w:rsidRPr="00B636A8">
        <w:rPr>
          <w:rFonts w:ascii="Courier New" w:hAnsi="Courier New" w:cs="Courier New"/>
          <w:b/>
          <w:color w:val="000000" w:themeColor="text1"/>
          <w:sz w:val="24"/>
          <w:szCs w:val="24"/>
        </w:rPr>
        <w:t>1</w:t>
      </w:r>
      <w:r w:rsidR="004E0042" w:rsidRPr="00B636A8">
        <w:rPr>
          <w:rFonts w:ascii="Courier New" w:hAnsi="Courier New" w:cs="Courier New"/>
          <w:b/>
          <w:color w:val="000000" w:themeColor="text1"/>
          <w:sz w:val="24"/>
          <w:szCs w:val="24"/>
        </w:rPr>
        <w:t>5</w:t>
      </w:r>
      <w:r w:rsidR="00CD378F" w:rsidRPr="00B636A8">
        <w:rPr>
          <w:rFonts w:ascii="Courier New" w:hAnsi="Courier New" w:cs="Courier New"/>
          <w:b/>
          <w:color w:val="000000" w:themeColor="text1"/>
          <w:sz w:val="24"/>
          <w:szCs w:val="24"/>
        </w:rPr>
        <w:t>:</w:t>
      </w:r>
      <w:r w:rsidR="000602E5" w:rsidRPr="00B636A8">
        <w:rPr>
          <w:rFonts w:ascii="Courier New" w:hAnsi="Courier New" w:cs="Courier New"/>
          <w:b/>
          <w:color w:val="000000" w:themeColor="text1"/>
          <w:sz w:val="24"/>
          <w:szCs w:val="24"/>
        </w:rPr>
        <w:t>3</w:t>
      </w:r>
      <w:r w:rsidR="00CD378F" w:rsidRPr="00B636A8">
        <w:rPr>
          <w:rFonts w:ascii="Courier New" w:hAnsi="Courier New" w:cs="Courier New"/>
          <w:b/>
          <w:color w:val="000000" w:themeColor="text1"/>
          <w:sz w:val="24"/>
          <w:szCs w:val="24"/>
        </w:rPr>
        <w:t xml:space="preserve">0 </w:t>
      </w:r>
      <w:r w:rsidR="006341C7" w:rsidRPr="00B636A8">
        <w:rPr>
          <w:rFonts w:ascii="Courier New" w:hAnsi="Courier New" w:cs="Courier New"/>
          <w:b/>
          <w:color w:val="000000" w:themeColor="text1"/>
          <w:sz w:val="24"/>
          <w:szCs w:val="24"/>
        </w:rPr>
        <w:t>horas</w:t>
      </w:r>
      <w:r w:rsidR="00077AD8" w:rsidRPr="00B636A8">
        <w:rPr>
          <w:rFonts w:ascii="Courier New" w:hAnsi="Courier New" w:cs="Courier New"/>
          <w:bCs/>
          <w:color w:val="000000" w:themeColor="text1"/>
          <w:sz w:val="24"/>
          <w:szCs w:val="24"/>
        </w:rPr>
        <w:t>,</w:t>
      </w:r>
      <w:r w:rsidR="007545F3" w:rsidRPr="00B636A8">
        <w:rPr>
          <w:rFonts w:ascii="Courier New" w:hAnsi="Courier New" w:cs="Courier New"/>
          <w:bCs/>
          <w:color w:val="000000" w:themeColor="text1"/>
          <w:sz w:val="24"/>
          <w:szCs w:val="24"/>
        </w:rPr>
        <w:t xml:space="preserve"> na</w:t>
      </w:r>
      <w:r w:rsidR="00DA2C50" w:rsidRPr="00B636A8">
        <w:rPr>
          <w:rFonts w:ascii="Courier New" w:hAnsi="Courier New" w:cs="Courier New"/>
          <w:bCs/>
          <w:color w:val="000000" w:themeColor="text1"/>
          <w:sz w:val="24"/>
          <w:szCs w:val="24"/>
        </w:rPr>
        <w:t xml:space="preserve"> modalidade</w:t>
      </w:r>
      <w:r w:rsidR="007545F3" w:rsidRPr="00B636A8">
        <w:rPr>
          <w:rFonts w:ascii="Courier New" w:hAnsi="Courier New" w:cs="Courier New"/>
          <w:bCs/>
          <w:color w:val="000000" w:themeColor="text1"/>
          <w:sz w:val="24"/>
          <w:szCs w:val="24"/>
        </w:rPr>
        <w:t xml:space="preserve"> </w:t>
      </w:r>
      <w:r w:rsidR="00DA2C50" w:rsidRPr="00B636A8">
        <w:rPr>
          <w:rFonts w:ascii="Courier New" w:hAnsi="Courier New" w:cs="Courier New"/>
          <w:b/>
          <w:color w:val="000000" w:themeColor="text1"/>
          <w:sz w:val="24"/>
          <w:szCs w:val="24"/>
          <w:u w:val="single"/>
        </w:rPr>
        <w:t>exclusivamente virtual</w:t>
      </w:r>
      <w:r w:rsidR="00DA2C50" w:rsidRPr="00B636A8">
        <w:rPr>
          <w:rFonts w:ascii="Courier New" w:hAnsi="Courier New" w:cs="Courier New"/>
          <w:b/>
          <w:color w:val="000000" w:themeColor="text1"/>
          <w:sz w:val="24"/>
          <w:szCs w:val="24"/>
        </w:rPr>
        <w:t>, no sítio:</w:t>
      </w:r>
      <w:r w:rsidR="000E62FB" w:rsidRPr="00B636A8">
        <w:rPr>
          <w:rFonts w:ascii="Courier New" w:hAnsi="Courier New" w:cs="Courier New"/>
          <w:bCs/>
          <w:color w:val="000000" w:themeColor="text1"/>
          <w:sz w:val="24"/>
          <w:szCs w:val="24"/>
        </w:rPr>
        <w:t xml:space="preserve"> </w:t>
      </w:r>
      <w:r w:rsidR="00DA2C50" w:rsidRPr="00B636A8">
        <w:rPr>
          <w:rFonts w:ascii="Courier New" w:hAnsi="Courier New" w:cs="Courier New"/>
          <w:b/>
          <w:color w:val="000000" w:themeColor="text1"/>
          <w:sz w:val="24"/>
          <w:szCs w:val="24"/>
          <w:u w:val="single"/>
        </w:rPr>
        <w:t>www.leiloesbrasilcassiano.com.br</w:t>
      </w:r>
      <w:r w:rsidR="00DA2C50" w:rsidRPr="00B636A8">
        <w:rPr>
          <w:rFonts w:ascii="Courier New" w:hAnsi="Courier New" w:cs="Courier New"/>
          <w:bCs/>
          <w:color w:val="000000" w:themeColor="text1"/>
          <w:sz w:val="24"/>
          <w:szCs w:val="24"/>
        </w:rPr>
        <w:t xml:space="preserve"> </w:t>
      </w:r>
      <w:r w:rsidR="00253653" w:rsidRPr="00B636A8">
        <w:rPr>
          <w:rFonts w:ascii="Courier New" w:hAnsi="Courier New" w:cs="Courier New"/>
          <w:bCs/>
          <w:color w:val="000000" w:themeColor="text1"/>
          <w:sz w:val="24"/>
          <w:szCs w:val="24"/>
          <w:lang w:val="pt-PT"/>
        </w:rPr>
        <w:t xml:space="preserve">pelo </w:t>
      </w:r>
      <w:r w:rsidR="000E62FB" w:rsidRPr="00B636A8">
        <w:rPr>
          <w:rFonts w:ascii="Courier New" w:hAnsi="Courier New" w:cs="Courier New"/>
          <w:b/>
          <w:color w:val="000000" w:themeColor="text1"/>
          <w:sz w:val="24"/>
          <w:szCs w:val="24"/>
          <w:u w:val="single"/>
          <w:lang w:val="pt-PT"/>
        </w:rPr>
        <w:t>VALOR IGUAL OU MAIOR EQUIVALENTE A</w:t>
      </w:r>
      <w:r w:rsidR="00E502C7" w:rsidRPr="00B636A8">
        <w:rPr>
          <w:rFonts w:ascii="Courier New" w:hAnsi="Courier New" w:cs="Courier New"/>
          <w:b/>
          <w:color w:val="000000" w:themeColor="text1"/>
          <w:sz w:val="24"/>
          <w:szCs w:val="24"/>
          <w:u w:val="single"/>
          <w:lang w:val="pt-PT"/>
        </w:rPr>
        <w:t xml:space="preserve"> 100% (cem por cento) da avaliação</w:t>
      </w:r>
      <w:r w:rsidR="000E62FB" w:rsidRPr="00B636A8">
        <w:rPr>
          <w:rFonts w:ascii="Courier New" w:hAnsi="Courier New" w:cs="Courier New"/>
          <w:b/>
          <w:color w:val="000000" w:themeColor="text1"/>
          <w:sz w:val="24"/>
          <w:szCs w:val="24"/>
        </w:rPr>
        <w:t xml:space="preserve">, </w:t>
      </w:r>
      <w:bookmarkStart w:id="12" w:name="_Hlk103686587"/>
      <w:r w:rsidR="00BB5761" w:rsidRPr="00B636A8">
        <w:rPr>
          <w:rFonts w:ascii="Courier New" w:hAnsi="Courier New" w:cs="Courier New"/>
          <w:b/>
          <w:color w:val="000000" w:themeColor="text1"/>
          <w:sz w:val="24"/>
          <w:szCs w:val="24"/>
        </w:rPr>
        <w:t>ou seja</w:t>
      </w:r>
      <w:r w:rsidR="002D3086" w:rsidRPr="00B636A8">
        <w:rPr>
          <w:rFonts w:ascii="Courier New" w:hAnsi="Courier New" w:cs="Courier New"/>
          <w:b/>
          <w:color w:val="000000" w:themeColor="text1"/>
          <w:sz w:val="24"/>
          <w:szCs w:val="24"/>
        </w:rPr>
        <w:t>:</w:t>
      </w:r>
      <w:r w:rsidR="000E62FB" w:rsidRPr="00B636A8">
        <w:rPr>
          <w:rFonts w:ascii="Courier New" w:hAnsi="Courier New" w:cs="Courier New"/>
          <w:b/>
          <w:color w:val="000000" w:themeColor="text1"/>
          <w:sz w:val="24"/>
          <w:szCs w:val="24"/>
        </w:rPr>
        <w:t xml:space="preserve"> </w:t>
      </w:r>
      <w:bookmarkEnd w:id="12"/>
      <w:r w:rsidR="00355D18" w:rsidRPr="00B636A8">
        <w:rPr>
          <w:rFonts w:ascii="Courier New" w:hAnsi="Courier New" w:cs="Courier New"/>
          <w:b/>
          <w:color w:val="000000" w:themeColor="text1"/>
          <w:sz w:val="24"/>
          <w:szCs w:val="24"/>
          <w:u w:val="single"/>
        </w:rPr>
        <w:t>a)</w:t>
      </w:r>
      <w:r w:rsidR="00355D18" w:rsidRPr="00B636A8">
        <w:rPr>
          <w:rFonts w:ascii="Courier New" w:hAnsi="Courier New" w:cs="Courier New"/>
          <w:b/>
          <w:color w:val="000000" w:themeColor="text1"/>
          <w:sz w:val="24"/>
          <w:szCs w:val="24"/>
          <w:u w:val="single"/>
        </w:rPr>
        <w:tab/>
        <w:t>R$ 1.500.000,00 (um milhão e quinhentos mil reais</w:t>
      </w:r>
      <w:r w:rsidR="00CD378F" w:rsidRPr="00B636A8">
        <w:rPr>
          <w:rFonts w:ascii="Courier New" w:hAnsi="Courier New" w:cs="Courier New"/>
          <w:b/>
          <w:color w:val="000000" w:themeColor="text1"/>
          <w:sz w:val="24"/>
          <w:szCs w:val="24"/>
          <w:u w:val="single"/>
        </w:rPr>
        <w:t>)</w:t>
      </w:r>
      <w:r w:rsidR="00541A5B" w:rsidRPr="00B636A8">
        <w:rPr>
          <w:color w:val="000000" w:themeColor="text1"/>
        </w:rPr>
        <w:t>,</w:t>
      </w:r>
      <w:bookmarkEnd w:id="8"/>
      <w:r w:rsidR="00CD378F" w:rsidRPr="00B636A8">
        <w:rPr>
          <w:color w:val="000000" w:themeColor="text1"/>
        </w:rPr>
        <w:t xml:space="preserve"> </w:t>
      </w:r>
      <w:r w:rsidR="000C4277" w:rsidRPr="00B636A8">
        <w:rPr>
          <w:rFonts w:ascii="Courier New" w:hAnsi="Courier New" w:cs="Courier New"/>
          <w:bCs/>
          <w:color w:val="000000" w:themeColor="text1"/>
          <w:sz w:val="24"/>
          <w:szCs w:val="24"/>
        </w:rPr>
        <w:t>à vista</w:t>
      </w:r>
      <w:bookmarkEnd w:id="9"/>
      <w:bookmarkEnd w:id="11"/>
      <w:r w:rsidR="006E069B" w:rsidRPr="00B636A8">
        <w:rPr>
          <w:rFonts w:ascii="Courier New" w:hAnsi="Courier New" w:cs="Courier New"/>
          <w:bCs/>
          <w:color w:val="000000" w:themeColor="text1"/>
          <w:sz w:val="24"/>
          <w:szCs w:val="24"/>
        </w:rPr>
        <w:t xml:space="preserve"> ou parcelado nos termos do art.895 do CPC</w:t>
      </w:r>
      <w:r w:rsidR="006341C7" w:rsidRPr="00B636A8">
        <w:rPr>
          <w:rFonts w:ascii="Courier New" w:hAnsi="Courier New" w:cs="Courier New"/>
          <w:bCs/>
          <w:color w:val="000000" w:themeColor="text1"/>
          <w:sz w:val="24"/>
          <w:szCs w:val="24"/>
        </w:rPr>
        <w:t>.</w:t>
      </w:r>
    </w:p>
    <w:p w14:paraId="40721009" w14:textId="77777777" w:rsidR="000602E5" w:rsidRPr="00B636A8" w:rsidRDefault="000602E5" w:rsidP="000602E5">
      <w:pPr>
        <w:pStyle w:val="PargrafodaLista"/>
        <w:spacing w:line="240" w:lineRule="auto"/>
        <w:ind w:left="0"/>
        <w:jc w:val="both"/>
        <w:rPr>
          <w:rFonts w:ascii="Courier New" w:hAnsi="Courier New" w:cs="Courier New"/>
          <w:bCs/>
          <w:color w:val="000000" w:themeColor="text1"/>
          <w:sz w:val="24"/>
          <w:szCs w:val="24"/>
        </w:rPr>
      </w:pPr>
    </w:p>
    <w:p w14:paraId="1CC2C311" w14:textId="1DF01B69" w:rsidR="00CC2977" w:rsidRPr="00B636A8" w:rsidRDefault="00FE7D8B" w:rsidP="000602E5">
      <w:pPr>
        <w:pStyle w:val="PargrafodaLista"/>
        <w:numPr>
          <w:ilvl w:val="0"/>
          <w:numId w:val="34"/>
        </w:numPr>
        <w:spacing w:line="240" w:lineRule="auto"/>
        <w:ind w:left="0" w:hanging="11"/>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C</w:t>
      </w:r>
      <w:r w:rsidR="00077AD8" w:rsidRPr="00B636A8">
        <w:rPr>
          <w:rFonts w:ascii="Courier New" w:hAnsi="Courier New" w:cs="Courier New"/>
          <w:bCs/>
          <w:color w:val="000000" w:themeColor="text1"/>
          <w:sz w:val="24"/>
          <w:szCs w:val="24"/>
        </w:rPr>
        <w:t xml:space="preserve">aso não haja </w:t>
      </w:r>
      <w:r w:rsidR="007626AB" w:rsidRPr="00B636A8">
        <w:rPr>
          <w:rFonts w:ascii="Courier New" w:hAnsi="Courier New" w:cs="Courier New"/>
          <w:bCs/>
          <w:color w:val="000000" w:themeColor="text1"/>
          <w:sz w:val="24"/>
          <w:szCs w:val="24"/>
        </w:rPr>
        <w:t>licitantes</w:t>
      </w:r>
      <w:r w:rsidR="00240E12" w:rsidRPr="00B636A8">
        <w:rPr>
          <w:rFonts w:ascii="Courier New" w:hAnsi="Courier New" w:cs="Courier New"/>
          <w:bCs/>
          <w:color w:val="000000" w:themeColor="text1"/>
          <w:sz w:val="24"/>
          <w:szCs w:val="24"/>
        </w:rPr>
        <w:t xml:space="preserve"> interessados</w:t>
      </w:r>
      <w:r w:rsidR="00077AD8" w:rsidRPr="00B636A8">
        <w:rPr>
          <w:rFonts w:ascii="Courier New" w:hAnsi="Courier New" w:cs="Courier New"/>
          <w:bCs/>
          <w:color w:val="000000" w:themeColor="text1"/>
          <w:sz w:val="24"/>
          <w:szCs w:val="24"/>
        </w:rPr>
        <w:t>,</w:t>
      </w:r>
      <w:r w:rsidR="00232115" w:rsidRPr="00B636A8">
        <w:rPr>
          <w:rFonts w:ascii="Courier New" w:hAnsi="Courier New" w:cs="Courier New"/>
          <w:bCs/>
          <w:color w:val="000000" w:themeColor="text1"/>
          <w:sz w:val="24"/>
          <w:szCs w:val="24"/>
        </w:rPr>
        <w:t xml:space="preserve"> ficará designado</w:t>
      </w:r>
      <w:r w:rsidR="00077AD8" w:rsidRPr="00B636A8">
        <w:rPr>
          <w:rFonts w:ascii="Courier New" w:hAnsi="Courier New" w:cs="Courier New"/>
          <w:bCs/>
          <w:color w:val="000000" w:themeColor="text1"/>
          <w:sz w:val="24"/>
          <w:szCs w:val="24"/>
        </w:rPr>
        <w:t xml:space="preserve"> </w:t>
      </w:r>
      <w:r w:rsidR="00232115" w:rsidRPr="00B636A8">
        <w:rPr>
          <w:rFonts w:ascii="Courier New" w:hAnsi="Courier New" w:cs="Courier New"/>
          <w:bCs/>
          <w:color w:val="000000" w:themeColor="text1"/>
          <w:sz w:val="24"/>
          <w:szCs w:val="24"/>
        </w:rPr>
        <w:t>L</w:t>
      </w:r>
      <w:r w:rsidR="00077AD8" w:rsidRPr="00B636A8">
        <w:rPr>
          <w:rFonts w:ascii="Courier New" w:hAnsi="Courier New" w:cs="Courier New"/>
          <w:bCs/>
          <w:color w:val="000000" w:themeColor="text1"/>
          <w:sz w:val="24"/>
          <w:szCs w:val="24"/>
        </w:rPr>
        <w:t xml:space="preserve">eilão para o </w:t>
      </w:r>
      <w:r w:rsidR="00AC7B3E" w:rsidRPr="00B636A8">
        <w:rPr>
          <w:rFonts w:ascii="Courier New" w:hAnsi="Courier New" w:cs="Courier New"/>
          <w:bCs/>
          <w:color w:val="000000" w:themeColor="text1"/>
          <w:sz w:val="24"/>
          <w:szCs w:val="24"/>
        </w:rPr>
        <w:t xml:space="preserve">mesmo </w:t>
      </w:r>
      <w:r w:rsidR="00DA2C50" w:rsidRPr="00B636A8">
        <w:rPr>
          <w:rFonts w:ascii="Courier New" w:hAnsi="Courier New" w:cs="Courier New"/>
          <w:bCs/>
          <w:color w:val="000000" w:themeColor="text1"/>
          <w:sz w:val="24"/>
          <w:szCs w:val="24"/>
        </w:rPr>
        <w:t xml:space="preserve">dia </w:t>
      </w:r>
      <w:bookmarkEnd w:id="10"/>
      <w:r w:rsidR="004E0042" w:rsidRPr="00B636A8">
        <w:rPr>
          <w:rFonts w:ascii="Courier New" w:hAnsi="Courier New" w:cs="Courier New"/>
          <w:b/>
          <w:color w:val="000000" w:themeColor="text1"/>
          <w:sz w:val="24"/>
          <w:szCs w:val="24"/>
        </w:rPr>
        <w:t>26</w:t>
      </w:r>
      <w:r w:rsidR="00E502C7" w:rsidRPr="00B636A8">
        <w:rPr>
          <w:rFonts w:ascii="Courier New" w:hAnsi="Courier New" w:cs="Courier New"/>
          <w:b/>
          <w:color w:val="000000" w:themeColor="text1"/>
          <w:sz w:val="24"/>
          <w:szCs w:val="24"/>
        </w:rPr>
        <w:t xml:space="preserve"> de </w:t>
      </w:r>
      <w:r w:rsidR="00FA59B1" w:rsidRPr="00B636A8">
        <w:rPr>
          <w:rFonts w:ascii="Courier New" w:hAnsi="Courier New" w:cs="Courier New"/>
          <w:b/>
          <w:color w:val="000000" w:themeColor="text1"/>
          <w:sz w:val="24"/>
          <w:szCs w:val="24"/>
        </w:rPr>
        <w:t>abril</w:t>
      </w:r>
      <w:r w:rsidR="00E502C7" w:rsidRPr="00B636A8">
        <w:rPr>
          <w:rFonts w:ascii="Courier New" w:hAnsi="Courier New" w:cs="Courier New"/>
          <w:b/>
          <w:color w:val="000000" w:themeColor="text1"/>
          <w:sz w:val="24"/>
          <w:szCs w:val="24"/>
        </w:rPr>
        <w:t xml:space="preserve"> de 202</w:t>
      </w:r>
      <w:r w:rsidR="00901DCD" w:rsidRPr="00B636A8">
        <w:rPr>
          <w:rFonts w:ascii="Courier New" w:hAnsi="Courier New" w:cs="Courier New"/>
          <w:b/>
          <w:color w:val="000000" w:themeColor="text1"/>
          <w:sz w:val="24"/>
          <w:szCs w:val="24"/>
        </w:rPr>
        <w:t>3</w:t>
      </w:r>
      <w:r w:rsidR="00E502C7" w:rsidRPr="00B636A8">
        <w:rPr>
          <w:rFonts w:ascii="Courier New" w:hAnsi="Courier New" w:cs="Courier New"/>
          <w:b/>
          <w:color w:val="000000" w:themeColor="text1"/>
          <w:sz w:val="24"/>
          <w:szCs w:val="24"/>
        </w:rPr>
        <w:t xml:space="preserve"> (</w:t>
      </w:r>
      <w:r w:rsidR="00FA59B1" w:rsidRPr="00B636A8">
        <w:rPr>
          <w:rFonts w:ascii="Courier New" w:hAnsi="Courier New" w:cs="Courier New"/>
          <w:b/>
          <w:color w:val="000000" w:themeColor="text1"/>
          <w:sz w:val="24"/>
          <w:szCs w:val="24"/>
        </w:rPr>
        <w:t>quart</w:t>
      </w:r>
      <w:r w:rsidR="00CF5E99" w:rsidRPr="00B636A8">
        <w:rPr>
          <w:rFonts w:ascii="Courier New" w:hAnsi="Courier New" w:cs="Courier New"/>
          <w:b/>
          <w:color w:val="000000" w:themeColor="text1"/>
          <w:sz w:val="24"/>
          <w:szCs w:val="24"/>
        </w:rPr>
        <w:t>a</w:t>
      </w:r>
      <w:r w:rsidR="00E502C7" w:rsidRPr="00B636A8">
        <w:rPr>
          <w:rFonts w:ascii="Courier New" w:hAnsi="Courier New" w:cs="Courier New"/>
          <w:b/>
          <w:color w:val="000000" w:themeColor="text1"/>
          <w:sz w:val="24"/>
          <w:szCs w:val="24"/>
        </w:rPr>
        <w:t xml:space="preserve"> feira)</w:t>
      </w:r>
      <w:r w:rsidR="00E502C7" w:rsidRPr="00B636A8">
        <w:rPr>
          <w:rFonts w:ascii="Courier New" w:hAnsi="Courier New" w:cs="Courier New"/>
          <w:bCs/>
          <w:color w:val="000000" w:themeColor="text1"/>
          <w:sz w:val="24"/>
          <w:szCs w:val="24"/>
        </w:rPr>
        <w:t xml:space="preserve">, com </w:t>
      </w:r>
      <w:r w:rsidR="00E502C7" w:rsidRPr="00B636A8">
        <w:rPr>
          <w:rFonts w:ascii="Courier New" w:hAnsi="Courier New" w:cs="Courier New"/>
          <w:b/>
          <w:color w:val="000000" w:themeColor="text1"/>
          <w:sz w:val="24"/>
          <w:szCs w:val="24"/>
        </w:rPr>
        <w:t>início a partir das 1</w:t>
      </w:r>
      <w:r w:rsidR="004E0042" w:rsidRPr="00B636A8">
        <w:rPr>
          <w:rFonts w:ascii="Courier New" w:hAnsi="Courier New" w:cs="Courier New"/>
          <w:b/>
          <w:color w:val="000000" w:themeColor="text1"/>
          <w:sz w:val="24"/>
          <w:szCs w:val="24"/>
        </w:rPr>
        <w:t>5</w:t>
      </w:r>
      <w:r w:rsidR="00E502C7" w:rsidRPr="00B636A8">
        <w:rPr>
          <w:rFonts w:ascii="Courier New" w:hAnsi="Courier New" w:cs="Courier New"/>
          <w:b/>
          <w:color w:val="000000" w:themeColor="text1"/>
          <w:sz w:val="24"/>
          <w:szCs w:val="24"/>
        </w:rPr>
        <w:t>:30 horas e término a partir das 1</w:t>
      </w:r>
      <w:r w:rsidR="004E0042" w:rsidRPr="00B636A8">
        <w:rPr>
          <w:rFonts w:ascii="Courier New" w:hAnsi="Courier New" w:cs="Courier New"/>
          <w:b/>
          <w:color w:val="000000" w:themeColor="text1"/>
          <w:sz w:val="24"/>
          <w:szCs w:val="24"/>
        </w:rPr>
        <w:t>6</w:t>
      </w:r>
      <w:r w:rsidR="000602E5" w:rsidRPr="00B636A8">
        <w:rPr>
          <w:rFonts w:ascii="Courier New" w:hAnsi="Courier New" w:cs="Courier New"/>
          <w:b/>
          <w:color w:val="000000" w:themeColor="text1"/>
          <w:sz w:val="24"/>
          <w:szCs w:val="24"/>
        </w:rPr>
        <w:t>:0</w:t>
      </w:r>
      <w:r w:rsidR="00E502C7" w:rsidRPr="00B636A8">
        <w:rPr>
          <w:rFonts w:ascii="Courier New" w:hAnsi="Courier New" w:cs="Courier New"/>
          <w:b/>
          <w:color w:val="000000" w:themeColor="text1"/>
          <w:sz w:val="24"/>
          <w:szCs w:val="24"/>
        </w:rPr>
        <w:t>0</w:t>
      </w:r>
      <w:r w:rsidR="006341C7" w:rsidRPr="00B636A8">
        <w:rPr>
          <w:rFonts w:ascii="Courier New" w:hAnsi="Courier New" w:cs="Courier New"/>
          <w:b/>
          <w:color w:val="000000" w:themeColor="text1"/>
          <w:sz w:val="24"/>
          <w:szCs w:val="24"/>
        </w:rPr>
        <w:t xml:space="preserve"> horas</w:t>
      </w:r>
      <w:r w:rsidR="00E502C7" w:rsidRPr="00B636A8">
        <w:rPr>
          <w:rFonts w:ascii="Courier New" w:hAnsi="Courier New" w:cs="Courier New"/>
          <w:bCs/>
          <w:color w:val="000000" w:themeColor="text1"/>
          <w:sz w:val="24"/>
          <w:szCs w:val="24"/>
        </w:rPr>
        <w:t xml:space="preserve">, na modalidade </w:t>
      </w:r>
      <w:r w:rsidR="00E502C7" w:rsidRPr="00B636A8">
        <w:rPr>
          <w:rFonts w:ascii="Courier New" w:hAnsi="Courier New" w:cs="Courier New"/>
          <w:b/>
          <w:color w:val="000000" w:themeColor="text1"/>
          <w:sz w:val="24"/>
          <w:szCs w:val="24"/>
          <w:u w:val="single"/>
        </w:rPr>
        <w:t>exclusivamente virtual</w:t>
      </w:r>
      <w:r w:rsidR="00E502C7" w:rsidRPr="00B636A8">
        <w:rPr>
          <w:rFonts w:ascii="Courier New" w:hAnsi="Courier New" w:cs="Courier New"/>
          <w:b/>
          <w:color w:val="000000" w:themeColor="text1"/>
          <w:sz w:val="24"/>
          <w:szCs w:val="24"/>
        </w:rPr>
        <w:t>, no sítio:</w:t>
      </w:r>
      <w:r w:rsidR="00E502C7" w:rsidRPr="00B636A8">
        <w:rPr>
          <w:rFonts w:ascii="Courier New" w:hAnsi="Courier New" w:cs="Courier New"/>
          <w:bCs/>
          <w:color w:val="000000" w:themeColor="text1"/>
          <w:sz w:val="24"/>
          <w:szCs w:val="24"/>
        </w:rPr>
        <w:t xml:space="preserve"> </w:t>
      </w:r>
      <w:r w:rsidR="00E502C7" w:rsidRPr="00B636A8">
        <w:rPr>
          <w:rFonts w:ascii="Courier New" w:hAnsi="Courier New" w:cs="Courier New"/>
          <w:b/>
          <w:color w:val="000000" w:themeColor="text1"/>
          <w:sz w:val="24"/>
          <w:szCs w:val="24"/>
          <w:u w:val="single"/>
        </w:rPr>
        <w:t>www.leiloesbrasilcassiano.com.br</w:t>
      </w:r>
      <w:r w:rsidR="00E502C7" w:rsidRPr="00B636A8">
        <w:rPr>
          <w:rFonts w:ascii="Courier New" w:hAnsi="Courier New" w:cs="Courier New"/>
          <w:bCs/>
          <w:color w:val="000000" w:themeColor="text1"/>
          <w:sz w:val="24"/>
          <w:szCs w:val="24"/>
        </w:rPr>
        <w:t xml:space="preserve"> </w:t>
      </w:r>
      <w:r w:rsidR="00E502C7" w:rsidRPr="00B636A8">
        <w:rPr>
          <w:rFonts w:ascii="Courier New" w:hAnsi="Courier New" w:cs="Courier New"/>
          <w:bCs/>
          <w:color w:val="000000" w:themeColor="text1"/>
          <w:sz w:val="24"/>
          <w:szCs w:val="24"/>
          <w:lang w:val="pt-PT"/>
        </w:rPr>
        <w:t xml:space="preserve">pelo </w:t>
      </w:r>
      <w:r w:rsidR="00E502C7" w:rsidRPr="00B636A8">
        <w:rPr>
          <w:rFonts w:ascii="Courier New" w:hAnsi="Courier New" w:cs="Courier New"/>
          <w:b/>
          <w:color w:val="000000" w:themeColor="text1"/>
          <w:sz w:val="24"/>
          <w:szCs w:val="24"/>
          <w:u w:val="single"/>
          <w:lang w:val="pt-PT"/>
        </w:rPr>
        <w:t xml:space="preserve">VALOR IGUAL OU MAIOR EQUIVALENTE A </w:t>
      </w:r>
      <w:r w:rsidR="00355D18" w:rsidRPr="00B636A8">
        <w:rPr>
          <w:rFonts w:ascii="Courier New" w:hAnsi="Courier New" w:cs="Courier New"/>
          <w:b/>
          <w:color w:val="000000" w:themeColor="text1"/>
          <w:sz w:val="24"/>
          <w:szCs w:val="24"/>
          <w:u w:val="single"/>
          <w:lang w:val="pt-PT"/>
        </w:rPr>
        <w:t>5</w:t>
      </w:r>
      <w:r w:rsidR="00E502C7" w:rsidRPr="00B636A8">
        <w:rPr>
          <w:rFonts w:ascii="Courier New" w:hAnsi="Courier New" w:cs="Courier New"/>
          <w:b/>
          <w:color w:val="000000" w:themeColor="text1"/>
          <w:sz w:val="24"/>
          <w:szCs w:val="24"/>
          <w:u w:val="single"/>
          <w:lang w:val="pt-PT"/>
        </w:rPr>
        <w:t>0% (</w:t>
      </w:r>
      <w:r w:rsidR="00355D18" w:rsidRPr="00B636A8">
        <w:rPr>
          <w:rFonts w:ascii="Courier New" w:hAnsi="Courier New" w:cs="Courier New"/>
          <w:b/>
          <w:color w:val="000000" w:themeColor="text1"/>
          <w:sz w:val="24"/>
          <w:szCs w:val="24"/>
          <w:u w:val="single"/>
          <w:lang w:val="pt-PT"/>
        </w:rPr>
        <w:t>cinquenta</w:t>
      </w:r>
      <w:r w:rsidR="00E502C7" w:rsidRPr="00B636A8">
        <w:rPr>
          <w:rFonts w:ascii="Courier New" w:hAnsi="Courier New" w:cs="Courier New"/>
          <w:b/>
          <w:color w:val="000000" w:themeColor="text1"/>
          <w:sz w:val="24"/>
          <w:szCs w:val="24"/>
          <w:u w:val="single"/>
          <w:lang w:val="pt-PT"/>
        </w:rPr>
        <w:t xml:space="preserve"> por cento) da avaliação </w:t>
      </w:r>
      <w:r w:rsidR="00E502C7" w:rsidRPr="00B636A8">
        <w:rPr>
          <w:rFonts w:ascii="Courier New" w:hAnsi="Courier New" w:cs="Courier New"/>
          <w:b/>
          <w:color w:val="000000" w:themeColor="text1"/>
          <w:sz w:val="24"/>
          <w:szCs w:val="24"/>
        </w:rPr>
        <w:t xml:space="preserve">ou seja: </w:t>
      </w:r>
      <w:r w:rsidR="00E502C7" w:rsidRPr="00B636A8">
        <w:rPr>
          <w:rFonts w:ascii="Courier New" w:hAnsi="Courier New" w:cs="Courier New"/>
          <w:b/>
          <w:color w:val="000000" w:themeColor="text1"/>
          <w:sz w:val="24"/>
          <w:szCs w:val="24"/>
          <w:u w:val="single"/>
        </w:rPr>
        <w:t xml:space="preserve">R$ </w:t>
      </w:r>
      <w:r w:rsidR="00355D18" w:rsidRPr="00B636A8">
        <w:rPr>
          <w:rFonts w:ascii="Courier New" w:hAnsi="Courier New" w:cs="Courier New"/>
          <w:b/>
          <w:color w:val="000000" w:themeColor="text1"/>
          <w:sz w:val="24"/>
          <w:szCs w:val="24"/>
          <w:u w:val="single"/>
        </w:rPr>
        <w:t>750.000,00(setecentos e cinquenta mil</w:t>
      </w:r>
      <w:r w:rsidR="006341C7" w:rsidRPr="00B636A8">
        <w:rPr>
          <w:rFonts w:ascii="Courier New" w:hAnsi="Courier New" w:cs="Courier New"/>
          <w:b/>
          <w:color w:val="000000" w:themeColor="text1"/>
          <w:sz w:val="24"/>
          <w:szCs w:val="24"/>
          <w:u w:val="single"/>
        </w:rPr>
        <w:t xml:space="preserve"> reais</w:t>
      </w:r>
      <w:r w:rsidR="00E502C7" w:rsidRPr="00B636A8">
        <w:rPr>
          <w:rFonts w:ascii="Courier New" w:hAnsi="Courier New" w:cs="Courier New"/>
          <w:b/>
          <w:color w:val="000000" w:themeColor="text1"/>
          <w:sz w:val="24"/>
          <w:szCs w:val="24"/>
          <w:u w:val="single"/>
        </w:rPr>
        <w:t>)</w:t>
      </w:r>
      <w:r w:rsidR="00E502C7" w:rsidRPr="00B636A8">
        <w:rPr>
          <w:color w:val="000000" w:themeColor="text1"/>
        </w:rPr>
        <w:t xml:space="preserve">, </w:t>
      </w:r>
      <w:r w:rsidR="00E502C7" w:rsidRPr="00B636A8">
        <w:rPr>
          <w:rFonts w:ascii="Courier New" w:hAnsi="Courier New" w:cs="Courier New"/>
          <w:bCs/>
          <w:color w:val="000000" w:themeColor="text1"/>
          <w:sz w:val="24"/>
          <w:szCs w:val="24"/>
        </w:rPr>
        <w:t>à vista</w:t>
      </w:r>
      <w:r w:rsidR="006E069B" w:rsidRPr="00B636A8">
        <w:rPr>
          <w:rFonts w:ascii="Courier New" w:hAnsi="Courier New" w:cs="Courier New"/>
          <w:bCs/>
          <w:color w:val="000000" w:themeColor="text1"/>
          <w:sz w:val="24"/>
          <w:szCs w:val="24"/>
        </w:rPr>
        <w:t xml:space="preserve"> ou parcelado nos termos do art.895 do CPC</w:t>
      </w:r>
      <w:r w:rsidR="00655989" w:rsidRPr="00B636A8">
        <w:rPr>
          <w:rFonts w:ascii="Courier New" w:hAnsi="Courier New" w:cs="Courier New"/>
          <w:bCs/>
          <w:color w:val="000000" w:themeColor="text1"/>
          <w:sz w:val="24"/>
          <w:szCs w:val="24"/>
        </w:rPr>
        <w:t>.</w:t>
      </w:r>
    </w:p>
    <w:p w14:paraId="107B645E" w14:textId="77777777" w:rsidR="00CC2977" w:rsidRPr="00B636A8" w:rsidRDefault="00CC2977" w:rsidP="00CC2977">
      <w:pPr>
        <w:pStyle w:val="PargrafodaLista"/>
        <w:spacing w:line="240" w:lineRule="auto"/>
        <w:ind w:left="0"/>
        <w:jc w:val="both"/>
        <w:rPr>
          <w:rFonts w:ascii="Courier New" w:hAnsi="Courier New" w:cs="Courier New"/>
          <w:bCs/>
          <w:color w:val="000000" w:themeColor="text1"/>
          <w:sz w:val="24"/>
          <w:szCs w:val="24"/>
        </w:rPr>
      </w:pPr>
    </w:p>
    <w:p w14:paraId="1B9FD2AA" w14:textId="26754A22" w:rsidR="00222198" w:rsidRPr="00B636A8" w:rsidRDefault="000602E5" w:rsidP="00CC2977">
      <w:pPr>
        <w:pStyle w:val="PargrafodaLista"/>
        <w:spacing w:line="240" w:lineRule="auto"/>
        <w:ind w:left="0"/>
        <w:jc w:val="both"/>
        <w:rPr>
          <w:rFonts w:ascii="Courier New" w:hAnsi="Courier New" w:cs="Courier New"/>
          <w:b/>
          <w:color w:val="000000" w:themeColor="text1"/>
          <w:sz w:val="28"/>
          <w:szCs w:val="28"/>
        </w:rPr>
      </w:pPr>
      <w:r w:rsidRPr="00B636A8">
        <w:rPr>
          <w:rFonts w:ascii="Courier New" w:hAnsi="Courier New" w:cs="Courier New"/>
          <w:b/>
          <w:color w:val="000000" w:themeColor="text1"/>
          <w:sz w:val="28"/>
          <w:szCs w:val="28"/>
        </w:rPr>
        <w:lastRenderedPageBreak/>
        <w:t>A REALIZAÇÃO DO LEILÃO ESTÁ CONDICIONADA, SE</w:t>
      </w:r>
      <w:r w:rsidR="004E0042" w:rsidRPr="00B636A8">
        <w:rPr>
          <w:rFonts w:ascii="Courier New" w:hAnsi="Courier New" w:cs="Courier New"/>
          <w:b/>
          <w:color w:val="000000" w:themeColor="text1"/>
          <w:sz w:val="28"/>
          <w:szCs w:val="28"/>
        </w:rPr>
        <w:t xml:space="preserve"> </w:t>
      </w:r>
      <w:r w:rsidRPr="00B636A8">
        <w:rPr>
          <w:rFonts w:ascii="Courier New" w:hAnsi="Courier New" w:cs="Courier New"/>
          <w:b/>
          <w:color w:val="000000" w:themeColor="text1"/>
          <w:sz w:val="28"/>
          <w:szCs w:val="28"/>
        </w:rPr>
        <w:t>NÃO HOUVER LICITANTES NA PRAÇA.</w:t>
      </w:r>
    </w:p>
    <w:p w14:paraId="2E2AE3BB" w14:textId="77777777" w:rsidR="0032715E" w:rsidRPr="00B636A8" w:rsidRDefault="0032715E" w:rsidP="00D24D35">
      <w:pPr>
        <w:pStyle w:val="PargrafodaLista"/>
        <w:spacing w:after="0" w:line="240" w:lineRule="auto"/>
        <w:ind w:left="0"/>
        <w:jc w:val="both"/>
        <w:rPr>
          <w:rFonts w:ascii="Courier New" w:hAnsi="Courier New" w:cs="Courier New"/>
          <w:bCs/>
          <w:color w:val="000000" w:themeColor="text1"/>
          <w:sz w:val="24"/>
          <w:szCs w:val="24"/>
        </w:rPr>
      </w:pPr>
    </w:p>
    <w:p w14:paraId="68DAAE97" w14:textId="3BD37CA1" w:rsidR="006E069B" w:rsidRPr="00B636A8" w:rsidRDefault="00077AD8" w:rsidP="006E069B">
      <w:pPr>
        <w:pStyle w:val="PargrafodaLista"/>
        <w:numPr>
          <w:ilvl w:val="0"/>
          <w:numId w:val="7"/>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
          <w:color w:val="000000" w:themeColor="text1"/>
          <w:sz w:val="24"/>
          <w:szCs w:val="24"/>
          <w:u w:val="single"/>
        </w:rPr>
        <w:t>FORMA DE PAGAMENTO</w:t>
      </w:r>
      <w:r w:rsidRPr="00B636A8">
        <w:rPr>
          <w:rFonts w:ascii="Courier New" w:hAnsi="Courier New" w:cs="Courier New"/>
          <w:bCs/>
          <w:color w:val="000000" w:themeColor="text1"/>
          <w:sz w:val="24"/>
          <w:szCs w:val="24"/>
        </w:rPr>
        <w:t xml:space="preserve">: </w:t>
      </w:r>
    </w:p>
    <w:p w14:paraId="285F1541"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62BF2605" w14:textId="77777777" w:rsidR="006E069B" w:rsidRPr="00B636A8" w:rsidRDefault="006E069B" w:rsidP="006E069B">
      <w:pPr>
        <w:pStyle w:val="PargrafodaLista"/>
        <w:numPr>
          <w:ilvl w:val="0"/>
          <w:numId w:val="29"/>
        </w:numPr>
        <w:spacing w:after="0" w:line="240" w:lineRule="auto"/>
        <w:ind w:left="0" w:hanging="11"/>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O Leilão será aberto somente para </w:t>
      </w:r>
      <w:r w:rsidRPr="00B636A8">
        <w:rPr>
          <w:rFonts w:ascii="Courier New" w:hAnsi="Courier New" w:cs="Courier New"/>
          <w:b/>
          <w:color w:val="000000" w:themeColor="text1"/>
          <w:sz w:val="24"/>
          <w:szCs w:val="24"/>
        </w:rPr>
        <w:t>pagamento à vista</w:t>
      </w:r>
      <w:r w:rsidRPr="00B636A8">
        <w:rPr>
          <w:rFonts w:ascii="Courier New" w:hAnsi="Courier New" w:cs="Courier New"/>
          <w:bCs/>
          <w:color w:val="000000" w:themeColor="text1"/>
          <w:sz w:val="24"/>
          <w:szCs w:val="24"/>
        </w:rPr>
        <w:t xml:space="preserve">, a ser realizado em até 24 horas após ter sido declarado vencedor pelo Leiloeiro, ou </w:t>
      </w:r>
      <w:r w:rsidRPr="00B636A8">
        <w:rPr>
          <w:rFonts w:ascii="Courier New" w:hAnsi="Courier New" w:cs="Courier New"/>
          <w:b/>
          <w:color w:val="000000" w:themeColor="text1"/>
          <w:sz w:val="24"/>
          <w:szCs w:val="24"/>
        </w:rPr>
        <w:t>parcelado na forma do art. 895 do Código de Processo Civil</w:t>
      </w:r>
      <w:r w:rsidRPr="00B636A8">
        <w:rPr>
          <w:rFonts w:ascii="Courier New" w:hAnsi="Courier New" w:cs="Courier New"/>
          <w:bCs/>
          <w:color w:val="000000" w:themeColor="text1"/>
          <w:sz w:val="24"/>
          <w:szCs w:val="24"/>
        </w:rPr>
        <w:t>.</w:t>
      </w:r>
    </w:p>
    <w:p w14:paraId="5A2282A1"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78FA3B25" w14:textId="77777777" w:rsidR="006E069B" w:rsidRPr="00B636A8" w:rsidRDefault="006E069B" w:rsidP="006E069B">
      <w:pPr>
        <w:pStyle w:val="PargrafodaLista"/>
        <w:numPr>
          <w:ilvl w:val="0"/>
          <w:numId w:val="29"/>
        </w:numPr>
        <w:ind w:left="0" w:hanging="11"/>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Em atenção aos </w:t>
      </w:r>
      <w:r w:rsidRPr="00B636A8">
        <w:rPr>
          <w:rFonts w:ascii="Courier New" w:hAnsi="Courier New" w:cs="Courier New"/>
          <w:b/>
          <w:color w:val="000000" w:themeColor="text1"/>
          <w:sz w:val="24"/>
          <w:szCs w:val="24"/>
        </w:rPr>
        <w:t>§7º e §8º art.895 do Código de Processo Civil</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PROPOSTA DE PAGAMENTO DO LANCE À VISTA SEMPRE PREVALECERÁ SOBRE AS PROPOSTAS DE PAGAMENTO PARCELADO</w:t>
      </w:r>
      <w:r w:rsidRPr="00B636A8">
        <w:rPr>
          <w:rFonts w:ascii="Courier New" w:hAnsi="Courier New" w:cs="Courier New"/>
          <w:bCs/>
          <w:color w:val="000000" w:themeColor="text1"/>
          <w:sz w:val="24"/>
          <w:szCs w:val="24"/>
        </w:rPr>
        <w:t>, havendo mais de uma proposta de pagamento parcelado em diferentes condições, o juiz decidirá pela mais vantajosa, assim compreendida, sempre, a de maior valor, em iguais condições, o juiz decidirá pela formulada em primeiro lugar.</w:t>
      </w:r>
    </w:p>
    <w:p w14:paraId="32BBE06C"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6C9D4AF3" w14:textId="77777777" w:rsidR="006E069B" w:rsidRPr="00B636A8" w:rsidRDefault="006E069B" w:rsidP="006E069B">
      <w:pPr>
        <w:pStyle w:val="PargrafodaLista"/>
        <w:numPr>
          <w:ilvl w:val="0"/>
          <w:numId w:val="36"/>
        </w:numPr>
        <w:spacing w:after="0" w:line="240" w:lineRule="auto"/>
        <w:jc w:val="both"/>
        <w:rPr>
          <w:rFonts w:ascii="Courier New" w:hAnsi="Courier New" w:cs="Courier New"/>
          <w:b/>
          <w:color w:val="000000" w:themeColor="text1"/>
          <w:sz w:val="24"/>
          <w:szCs w:val="24"/>
          <w:u w:val="single"/>
        </w:rPr>
      </w:pPr>
      <w:r w:rsidRPr="00B636A8">
        <w:rPr>
          <w:rFonts w:ascii="Courier New" w:hAnsi="Courier New" w:cs="Courier New"/>
          <w:b/>
          <w:color w:val="000000" w:themeColor="text1"/>
          <w:sz w:val="24"/>
          <w:szCs w:val="24"/>
          <w:u w:val="single"/>
        </w:rPr>
        <w:t xml:space="preserve">PARCELAMENTO: </w:t>
      </w:r>
    </w:p>
    <w:p w14:paraId="69514390"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u w:val="single"/>
        </w:rPr>
      </w:pPr>
    </w:p>
    <w:p w14:paraId="6D99CBBE" w14:textId="77777777"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
          <w:color w:val="000000" w:themeColor="text1"/>
          <w:sz w:val="24"/>
          <w:szCs w:val="24"/>
        </w:rPr>
      </w:pPr>
      <w:bookmarkStart w:id="13" w:name="_Hlk117169664"/>
      <w:r w:rsidRPr="00B636A8">
        <w:rPr>
          <w:rFonts w:ascii="Courier New" w:hAnsi="Courier New" w:cs="Courier New"/>
          <w:bCs/>
          <w:color w:val="000000" w:themeColor="text1"/>
          <w:sz w:val="24"/>
          <w:szCs w:val="24"/>
        </w:rPr>
        <w:t xml:space="preserve">Para pagamento parcelado do bem ofertado na </w:t>
      </w:r>
      <w:r w:rsidRPr="00B636A8">
        <w:rPr>
          <w:rFonts w:ascii="Courier New" w:hAnsi="Courier New" w:cs="Courier New"/>
          <w:b/>
          <w:color w:val="000000" w:themeColor="text1"/>
          <w:sz w:val="24"/>
          <w:szCs w:val="24"/>
        </w:rPr>
        <w:t>PRAÇA</w:t>
      </w:r>
      <w:r w:rsidRPr="00B636A8">
        <w:rPr>
          <w:rFonts w:ascii="Courier New" w:hAnsi="Courier New" w:cs="Courier New"/>
          <w:bCs/>
          <w:color w:val="000000" w:themeColor="text1"/>
          <w:sz w:val="24"/>
          <w:szCs w:val="24"/>
        </w:rPr>
        <w:t xml:space="preserve">, os interessados deverão encaminhar a proposta por escrito ao Leiloeiro Oficial </w:t>
      </w:r>
      <w:proofErr w:type="spellStart"/>
      <w:r w:rsidRPr="00B636A8">
        <w:rPr>
          <w:rFonts w:ascii="Courier New" w:hAnsi="Courier New" w:cs="Courier New"/>
          <w:b/>
          <w:color w:val="000000" w:themeColor="text1"/>
          <w:sz w:val="24"/>
          <w:szCs w:val="24"/>
        </w:rPr>
        <w:t>GLENER</w:t>
      </w:r>
      <w:proofErr w:type="spellEnd"/>
      <w:r w:rsidRPr="00B636A8">
        <w:rPr>
          <w:rFonts w:ascii="Courier New" w:hAnsi="Courier New" w:cs="Courier New"/>
          <w:b/>
          <w:color w:val="000000" w:themeColor="text1"/>
          <w:sz w:val="24"/>
          <w:szCs w:val="24"/>
        </w:rPr>
        <w:t xml:space="preserve"> BRASIL CASSIANO</w:t>
      </w:r>
      <w:r w:rsidRPr="00B636A8">
        <w:rPr>
          <w:rFonts w:ascii="Courier New" w:hAnsi="Courier New" w:cs="Courier New"/>
          <w:bCs/>
          <w:color w:val="000000" w:themeColor="text1"/>
          <w:sz w:val="24"/>
          <w:szCs w:val="24"/>
        </w:rPr>
        <w:t xml:space="preserve">, através do e-mail: </w:t>
      </w:r>
      <w:r w:rsidRPr="00B636A8">
        <w:rPr>
          <w:rFonts w:ascii="Courier New" w:hAnsi="Courier New" w:cs="Courier New"/>
          <w:b/>
          <w:color w:val="000000" w:themeColor="text1"/>
          <w:sz w:val="24"/>
          <w:szCs w:val="24"/>
        </w:rPr>
        <w:t xml:space="preserve">glenerleiloeiro@gmail.com, </w:t>
      </w:r>
      <w:r w:rsidRPr="00B636A8">
        <w:rPr>
          <w:rFonts w:ascii="Courier New" w:hAnsi="Courier New" w:cs="Courier New"/>
          <w:bCs/>
          <w:color w:val="000000" w:themeColor="text1"/>
          <w:sz w:val="24"/>
          <w:szCs w:val="24"/>
        </w:rPr>
        <w:t>antes do início</w:t>
      </w:r>
      <w:r w:rsidRPr="00B636A8">
        <w:rPr>
          <w:bCs/>
          <w:color w:val="000000" w:themeColor="text1"/>
          <w:sz w:val="24"/>
          <w:szCs w:val="24"/>
        </w:rPr>
        <w:t xml:space="preserve"> </w:t>
      </w:r>
      <w:r w:rsidRPr="00B636A8">
        <w:rPr>
          <w:rFonts w:ascii="Courier New" w:hAnsi="Courier New" w:cs="Courier New"/>
          <w:bCs/>
          <w:color w:val="000000" w:themeColor="text1"/>
          <w:sz w:val="24"/>
          <w:szCs w:val="24"/>
        </w:rPr>
        <w:t xml:space="preserve">da </w:t>
      </w:r>
      <w:r w:rsidRPr="00B636A8">
        <w:rPr>
          <w:rFonts w:ascii="Courier New" w:hAnsi="Courier New" w:cs="Courier New"/>
          <w:b/>
          <w:color w:val="000000" w:themeColor="text1"/>
          <w:sz w:val="24"/>
          <w:szCs w:val="24"/>
        </w:rPr>
        <w:t>Praça,</w:t>
      </w:r>
      <w:r w:rsidRPr="00B636A8">
        <w:rPr>
          <w:rFonts w:ascii="Courier New" w:hAnsi="Courier New" w:cs="Courier New"/>
          <w:bCs/>
          <w:color w:val="000000" w:themeColor="text1"/>
          <w:sz w:val="24"/>
          <w:szCs w:val="24"/>
        </w:rPr>
        <w:t xml:space="preserve"> por Valor a partir de </w:t>
      </w:r>
      <w:r w:rsidRPr="00B636A8">
        <w:rPr>
          <w:rFonts w:ascii="Courier New" w:hAnsi="Courier New" w:cs="Courier New"/>
          <w:b/>
          <w:color w:val="000000" w:themeColor="text1"/>
          <w:sz w:val="24"/>
          <w:szCs w:val="24"/>
        </w:rPr>
        <w:t>100% (cem por cento) da Avaliação,</w:t>
      </w:r>
      <w:r w:rsidRPr="00B636A8">
        <w:rPr>
          <w:rFonts w:ascii="Courier New" w:hAnsi="Courier New" w:cs="Courier New"/>
          <w:bCs/>
          <w:color w:val="000000" w:themeColor="text1"/>
          <w:sz w:val="24"/>
          <w:szCs w:val="24"/>
        </w:rPr>
        <w:t xml:space="preserve"> </w:t>
      </w:r>
      <w:bookmarkEnd w:id="13"/>
    </w:p>
    <w:p w14:paraId="402A2F76"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2D6B8A06" w14:textId="4658DC32"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
          <w:color w:val="000000" w:themeColor="text1"/>
          <w:sz w:val="24"/>
          <w:szCs w:val="24"/>
        </w:rPr>
      </w:pPr>
      <w:bookmarkStart w:id="14" w:name="_Hlk117170467"/>
      <w:r w:rsidRPr="00B636A8">
        <w:rPr>
          <w:rFonts w:ascii="Courier New" w:hAnsi="Courier New" w:cs="Courier New"/>
          <w:bCs/>
          <w:color w:val="000000" w:themeColor="text1"/>
          <w:sz w:val="24"/>
          <w:szCs w:val="24"/>
        </w:rPr>
        <w:t xml:space="preserve">Para pagamento parcelado do bem ofertado no </w:t>
      </w:r>
      <w:r w:rsidRPr="00B636A8">
        <w:rPr>
          <w:rFonts w:ascii="Courier New" w:hAnsi="Courier New" w:cs="Courier New"/>
          <w:b/>
          <w:color w:val="000000" w:themeColor="text1"/>
          <w:sz w:val="24"/>
          <w:szCs w:val="24"/>
        </w:rPr>
        <w:t>Leilão</w:t>
      </w:r>
      <w:r w:rsidRPr="00B636A8">
        <w:rPr>
          <w:rFonts w:ascii="Courier New" w:hAnsi="Courier New" w:cs="Courier New"/>
          <w:bCs/>
          <w:color w:val="000000" w:themeColor="text1"/>
          <w:sz w:val="24"/>
          <w:szCs w:val="24"/>
        </w:rPr>
        <w:t xml:space="preserve">, do mesmo modo os interessados deverão encaminhar a proposta por escrito ao Leiloeiro Oficial </w:t>
      </w:r>
      <w:proofErr w:type="spellStart"/>
      <w:r w:rsidRPr="00B636A8">
        <w:rPr>
          <w:rFonts w:ascii="Courier New" w:hAnsi="Courier New" w:cs="Courier New"/>
          <w:b/>
          <w:color w:val="000000" w:themeColor="text1"/>
          <w:sz w:val="24"/>
          <w:szCs w:val="24"/>
        </w:rPr>
        <w:t>GLENER</w:t>
      </w:r>
      <w:proofErr w:type="spellEnd"/>
      <w:r w:rsidRPr="00B636A8">
        <w:rPr>
          <w:rFonts w:ascii="Courier New" w:hAnsi="Courier New" w:cs="Courier New"/>
          <w:b/>
          <w:color w:val="000000" w:themeColor="text1"/>
          <w:sz w:val="24"/>
          <w:szCs w:val="24"/>
        </w:rPr>
        <w:t xml:space="preserve"> BRASIL CASSIANO</w:t>
      </w:r>
      <w:r w:rsidRPr="00B636A8">
        <w:rPr>
          <w:rFonts w:ascii="Courier New" w:hAnsi="Courier New" w:cs="Courier New"/>
          <w:bCs/>
          <w:color w:val="000000" w:themeColor="text1"/>
          <w:sz w:val="24"/>
          <w:szCs w:val="24"/>
        </w:rPr>
        <w:t xml:space="preserve">, através do e-mail: </w:t>
      </w:r>
      <w:r w:rsidRPr="00B636A8">
        <w:rPr>
          <w:rFonts w:ascii="Courier New" w:hAnsi="Courier New" w:cs="Courier New"/>
          <w:b/>
          <w:color w:val="000000" w:themeColor="text1"/>
          <w:sz w:val="24"/>
          <w:szCs w:val="24"/>
        </w:rPr>
        <w:t xml:space="preserve">glenerleiloeiro@gmail.com, </w:t>
      </w:r>
      <w:r w:rsidRPr="00B636A8">
        <w:rPr>
          <w:rFonts w:ascii="Courier New" w:hAnsi="Courier New" w:cs="Courier New"/>
          <w:bCs/>
          <w:color w:val="000000" w:themeColor="text1"/>
          <w:sz w:val="24"/>
          <w:szCs w:val="24"/>
        </w:rPr>
        <w:t>antes do início</w:t>
      </w:r>
      <w:r w:rsidRPr="00B636A8">
        <w:rPr>
          <w:bCs/>
          <w:color w:val="000000" w:themeColor="text1"/>
          <w:sz w:val="24"/>
          <w:szCs w:val="24"/>
        </w:rPr>
        <w:t xml:space="preserve"> </w:t>
      </w:r>
      <w:r w:rsidRPr="00B636A8">
        <w:rPr>
          <w:rFonts w:ascii="Courier New" w:hAnsi="Courier New" w:cs="Courier New"/>
          <w:bCs/>
          <w:color w:val="000000" w:themeColor="text1"/>
          <w:sz w:val="24"/>
          <w:szCs w:val="24"/>
        </w:rPr>
        <w:t xml:space="preserve">do </w:t>
      </w:r>
      <w:r w:rsidRPr="00B636A8">
        <w:rPr>
          <w:rFonts w:ascii="Courier New" w:hAnsi="Courier New" w:cs="Courier New"/>
          <w:b/>
          <w:color w:val="000000" w:themeColor="text1"/>
          <w:sz w:val="24"/>
          <w:szCs w:val="24"/>
        </w:rPr>
        <w:t>Leilão,</w:t>
      </w:r>
      <w:r w:rsidRPr="00B636A8">
        <w:rPr>
          <w:rFonts w:ascii="Courier New" w:hAnsi="Courier New" w:cs="Courier New"/>
          <w:bCs/>
          <w:color w:val="000000" w:themeColor="text1"/>
          <w:sz w:val="24"/>
          <w:szCs w:val="24"/>
        </w:rPr>
        <w:t xml:space="preserve"> por Valor a partir de </w:t>
      </w:r>
      <w:r w:rsidR="00355D18" w:rsidRPr="00B636A8">
        <w:rPr>
          <w:rFonts w:ascii="Courier New" w:hAnsi="Courier New" w:cs="Courier New"/>
          <w:b/>
          <w:color w:val="000000" w:themeColor="text1"/>
          <w:sz w:val="24"/>
          <w:szCs w:val="24"/>
        </w:rPr>
        <w:t>5</w:t>
      </w:r>
      <w:r w:rsidR="00901DCD" w:rsidRPr="00B636A8">
        <w:rPr>
          <w:rFonts w:ascii="Courier New" w:hAnsi="Courier New" w:cs="Courier New"/>
          <w:b/>
          <w:color w:val="000000" w:themeColor="text1"/>
          <w:sz w:val="24"/>
          <w:szCs w:val="24"/>
        </w:rPr>
        <w:t>0</w:t>
      </w:r>
      <w:r w:rsidRPr="00B636A8">
        <w:rPr>
          <w:rFonts w:ascii="Courier New" w:hAnsi="Courier New" w:cs="Courier New"/>
          <w:b/>
          <w:color w:val="000000" w:themeColor="text1"/>
          <w:sz w:val="24"/>
          <w:szCs w:val="24"/>
        </w:rPr>
        <w:t>% (</w:t>
      </w:r>
      <w:r w:rsidR="00355D18" w:rsidRPr="00B636A8">
        <w:rPr>
          <w:rFonts w:ascii="Courier New" w:hAnsi="Courier New" w:cs="Courier New"/>
          <w:b/>
          <w:color w:val="000000" w:themeColor="text1"/>
          <w:sz w:val="24"/>
          <w:szCs w:val="24"/>
        </w:rPr>
        <w:t>cinquenta</w:t>
      </w:r>
      <w:r w:rsidRPr="00B636A8">
        <w:rPr>
          <w:rFonts w:ascii="Courier New" w:hAnsi="Courier New" w:cs="Courier New"/>
          <w:b/>
          <w:color w:val="000000" w:themeColor="text1"/>
          <w:sz w:val="24"/>
          <w:szCs w:val="24"/>
        </w:rPr>
        <w:t xml:space="preserve"> por cento) da Avaliação</w:t>
      </w:r>
      <w:bookmarkEnd w:id="14"/>
      <w:r w:rsidRPr="00B636A8">
        <w:rPr>
          <w:rFonts w:ascii="Courier New" w:hAnsi="Courier New" w:cs="Courier New"/>
          <w:b/>
          <w:color w:val="000000" w:themeColor="text1"/>
          <w:sz w:val="24"/>
          <w:szCs w:val="24"/>
        </w:rPr>
        <w:t>.</w:t>
      </w:r>
    </w:p>
    <w:p w14:paraId="119ADEF3"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7D67D0CA" w14:textId="77777777"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Em todas hipóteses as propostas de pagamento parcelado, conterão, oferta de pagamento de pelo menos </w:t>
      </w:r>
      <w:r w:rsidRPr="00B636A8">
        <w:rPr>
          <w:rFonts w:ascii="Courier New" w:hAnsi="Courier New" w:cs="Courier New"/>
          <w:b/>
          <w:color w:val="000000" w:themeColor="text1"/>
          <w:sz w:val="24"/>
          <w:szCs w:val="24"/>
        </w:rPr>
        <w:t>25% (vinte e cinco por cento) do valor do lance</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e mais 5% (cinco por cento) de comissão do Leiloeiro Oficial à vista e o restante parcelado em até 30 (trinta) meses corrigidas mensalmente</w:t>
      </w:r>
      <w:r w:rsidRPr="00B636A8">
        <w:rPr>
          <w:rFonts w:ascii="Courier New" w:hAnsi="Courier New" w:cs="Courier New"/>
          <w:bCs/>
          <w:color w:val="000000" w:themeColor="text1"/>
          <w:sz w:val="24"/>
          <w:szCs w:val="24"/>
        </w:rPr>
        <w:t xml:space="preserve">. </w:t>
      </w:r>
    </w:p>
    <w:p w14:paraId="12C1BE49"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2DADB563" w14:textId="27523039"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Cs/>
          <w:color w:val="000000" w:themeColor="text1"/>
          <w:sz w:val="24"/>
          <w:szCs w:val="24"/>
        </w:rPr>
        <w:t xml:space="preserve">Para pagamento parcelado, o arrematante deverá efetuar o pagamento mediante guia judicial no prazo de 24(vinte e quatro) horas, da data do leilão, do valor mínimo correspondente a 25% (vinte e cinco por cento) da arrematação, quitando o valor remanescente em no máximo 30(trinta parcelas) mensais sucessivas a partir da arrematação conforme o </w:t>
      </w:r>
      <w:r w:rsidRPr="00B636A8">
        <w:rPr>
          <w:rFonts w:ascii="Courier New" w:hAnsi="Courier New" w:cs="Courier New"/>
          <w:b/>
          <w:color w:val="000000" w:themeColor="text1"/>
          <w:sz w:val="24"/>
          <w:szCs w:val="24"/>
        </w:rPr>
        <w:t>art. 895, §1º do Código de Processo Civil, sendo que a Comissão do Leiloeiro no percentual de 5% (cinco por cento), será pago à vista</w:t>
      </w:r>
      <w:r w:rsidRPr="00B636A8">
        <w:rPr>
          <w:rFonts w:ascii="Courier New" w:hAnsi="Courier New" w:cs="Courier New"/>
          <w:bCs/>
          <w:color w:val="000000" w:themeColor="text1"/>
          <w:sz w:val="24"/>
          <w:szCs w:val="24"/>
        </w:rPr>
        <w:t>.</w:t>
      </w:r>
      <w:r w:rsidRPr="00B636A8">
        <w:rPr>
          <w:rFonts w:ascii="Courier New" w:hAnsi="Courier New" w:cs="Courier New"/>
          <w:b/>
          <w:color w:val="000000" w:themeColor="text1"/>
          <w:sz w:val="24"/>
          <w:szCs w:val="24"/>
        </w:rPr>
        <w:t xml:space="preserve"> </w:t>
      </w:r>
    </w:p>
    <w:p w14:paraId="1710CEC8"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7C1459A6" w14:textId="77777777"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
          <w:color w:val="000000" w:themeColor="text1"/>
          <w:sz w:val="24"/>
          <w:szCs w:val="24"/>
        </w:rPr>
        <w:t>A ARREMATAÇÃO MEDIANTE PARCELAMENTO DO BEM IMÓVEL, SERÁ GARANTIDA POR HIPOTECA GRAVADA NO PRÓPRIO BEM ARREMATADO.</w:t>
      </w:r>
      <w:r w:rsidRPr="00B636A8">
        <w:rPr>
          <w:rFonts w:ascii="Courier New" w:hAnsi="Courier New" w:cs="Courier New"/>
          <w:bCs/>
          <w:color w:val="000000" w:themeColor="text1"/>
          <w:sz w:val="24"/>
          <w:szCs w:val="24"/>
        </w:rPr>
        <w:t xml:space="preserve"> </w:t>
      </w:r>
    </w:p>
    <w:p w14:paraId="33C02878"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6DDD6479" w14:textId="77777777"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A atualização dos valores das parcelas, deverão seguir a Tabela de Atualização Monetária, a ser definidos por este Juízo. </w:t>
      </w:r>
    </w:p>
    <w:p w14:paraId="616470D6"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6549BDBF" w14:textId="77777777"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Cs/>
          <w:color w:val="000000" w:themeColor="text1"/>
          <w:sz w:val="24"/>
          <w:szCs w:val="24"/>
        </w:rPr>
        <w:lastRenderedPageBreak/>
        <w:t xml:space="preserve">Em caso de inadimplemento, o </w:t>
      </w:r>
      <w:r w:rsidRPr="00B636A8">
        <w:rPr>
          <w:rFonts w:ascii="Courier New" w:hAnsi="Courier New" w:cs="Courier New"/>
          <w:b/>
          <w:color w:val="000000" w:themeColor="text1"/>
          <w:sz w:val="24"/>
          <w:szCs w:val="24"/>
        </w:rPr>
        <w:t xml:space="preserve">REQUERENTE, </w:t>
      </w:r>
      <w:r w:rsidRPr="00B636A8">
        <w:rPr>
          <w:rFonts w:ascii="Courier New" w:hAnsi="Courier New" w:cs="Courier New"/>
          <w:bCs/>
          <w:color w:val="000000" w:themeColor="text1"/>
          <w:sz w:val="24"/>
          <w:szCs w:val="24"/>
        </w:rPr>
        <w:t xml:space="preserve">poderá optar pela </w:t>
      </w:r>
      <w:r w:rsidRPr="00B636A8">
        <w:rPr>
          <w:rFonts w:ascii="Courier New" w:hAnsi="Courier New" w:cs="Courier New"/>
          <w:b/>
          <w:color w:val="000000" w:themeColor="text1"/>
          <w:sz w:val="24"/>
          <w:szCs w:val="24"/>
        </w:rPr>
        <w:t>RESOLUÇÃO DA ARREMATAÇÃO</w:t>
      </w:r>
      <w:r w:rsidRPr="00B636A8">
        <w:rPr>
          <w:rFonts w:ascii="Courier New" w:hAnsi="Courier New" w:cs="Courier New"/>
          <w:bCs/>
          <w:color w:val="000000" w:themeColor="text1"/>
          <w:sz w:val="24"/>
          <w:szCs w:val="24"/>
        </w:rPr>
        <w:t xml:space="preserve">, ou ainda a </w:t>
      </w:r>
      <w:r w:rsidRPr="00B636A8">
        <w:rPr>
          <w:rFonts w:ascii="Courier New" w:hAnsi="Courier New" w:cs="Courier New"/>
          <w:b/>
          <w:color w:val="000000" w:themeColor="text1"/>
          <w:sz w:val="24"/>
          <w:szCs w:val="24"/>
        </w:rPr>
        <w:t>EXECUÇÃO DO ARREMATANTE.</w:t>
      </w:r>
    </w:p>
    <w:p w14:paraId="590139D4"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1F145402" w14:textId="77777777"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Em caso de inadimplemento de qualquer parcela, incidirá </w:t>
      </w:r>
      <w:r w:rsidRPr="00B636A8">
        <w:rPr>
          <w:rFonts w:ascii="Courier New" w:hAnsi="Courier New" w:cs="Courier New"/>
          <w:b/>
          <w:color w:val="000000" w:themeColor="text1"/>
          <w:sz w:val="24"/>
          <w:szCs w:val="24"/>
        </w:rPr>
        <w:t>multa de 10% (dez por cento) sobre o valor da parcela em mora</w:t>
      </w:r>
      <w:r w:rsidRPr="00B636A8">
        <w:rPr>
          <w:rFonts w:ascii="Courier New" w:hAnsi="Courier New" w:cs="Courier New"/>
          <w:bCs/>
          <w:color w:val="000000" w:themeColor="text1"/>
          <w:sz w:val="24"/>
          <w:szCs w:val="24"/>
        </w:rPr>
        <w:t xml:space="preserve">, com as parcelas que vencerão em conformidade com o artigo </w:t>
      </w:r>
      <w:r w:rsidRPr="00B636A8">
        <w:rPr>
          <w:rFonts w:ascii="Courier New" w:hAnsi="Courier New" w:cs="Courier New"/>
          <w:b/>
          <w:color w:val="000000" w:themeColor="text1"/>
          <w:sz w:val="24"/>
          <w:szCs w:val="24"/>
        </w:rPr>
        <w:t>895, §4º do Código de Processo Civil</w:t>
      </w:r>
      <w:r w:rsidRPr="00B636A8">
        <w:rPr>
          <w:rFonts w:ascii="Courier New" w:hAnsi="Courier New" w:cs="Courier New"/>
          <w:bCs/>
          <w:color w:val="000000" w:themeColor="text1"/>
          <w:sz w:val="24"/>
          <w:szCs w:val="24"/>
        </w:rPr>
        <w:t>.</w:t>
      </w:r>
    </w:p>
    <w:p w14:paraId="69E789F8"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72A4E69A" w14:textId="77777777"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Cs/>
          <w:color w:val="000000" w:themeColor="text1"/>
          <w:sz w:val="24"/>
          <w:szCs w:val="24"/>
        </w:rPr>
        <w:t xml:space="preserve">Caso seja pleiteada a </w:t>
      </w:r>
      <w:r w:rsidRPr="00B636A8">
        <w:rPr>
          <w:rFonts w:ascii="Courier New" w:hAnsi="Courier New" w:cs="Courier New"/>
          <w:b/>
          <w:color w:val="000000" w:themeColor="text1"/>
          <w:sz w:val="24"/>
          <w:szCs w:val="24"/>
        </w:rPr>
        <w:t>RESOLUÇÃO DA ARREMATAÇÃO</w:t>
      </w:r>
      <w:r w:rsidRPr="00B636A8">
        <w:rPr>
          <w:rFonts w:ascii="Courier New" w:hAnsi="Courier New" w:cs="Courier New"/>
          <w:bCs/>
          <w:color w:val="000000" w:themeColor="text1"/>
          <w:sz w:val="24"/>
          <w:szCs w:val="24"/>
        </w:rPr>
        <w:t xml:space="preserve">, o arrematante, sem prejuízo das demais sanções previstas na lei e/ou neste edital, assim como sem prejuízo da apuração de eventuais perdas e danos, </w:t>
      </w:r>
      <w:r w:rsidRPr="00B636A8">
        <w:rPr>
          <w:rFonts w:ascii="Courier New" w:hAnsi="Courier New" w:cs="Courier New"/>
          <w:b/>
          <w:color w:val="000000" w:themeColor="text1"/>
          <w:sz w:val="24"/>
          <w:szCs w:val="24"/>
        </w:rPr>
        <w:t xml:space="preserve">perderá o sinal de negócio já pago. </w:t>
      </w:r>
    </w:p>
    <w:p w14:paraId="3B2F9749"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2BCB9061" w14:textId="5A043671" w:rsidR="006E069B" w:rsidRPr="00B636A8" w:rsidRDefault="006E069B" w:rsidP="006E069B">
      <w:pPr>
        <w:pStyle w:val="PargrafodaLista"/>
        <w:numPr>
          <w:ilvl w:val="0"/>
          <w:numId w:val="12"/>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Cs/>
          <w:color w:val="000000" w:themeColor="text1"/>
          <w:sz w:val="24"/>
          <w:szCs w:val="24"/>
        </w:rPr>
        <w:t xml:space="preserve">Caso seja pleiteada a </w:t>
      </w:r>
      <w:r w:rsidRPr="00B636A8">
        <w:rPr>
          <w:rFonts w:ascii="Courier New" w:hAnsi="Courier New" w:cs="Courier New"/>
          <w:b/>
          <w:color w:val="000000" w:themeColor="text1"/>
          <w:sz w:val="24"/>
          <w:szCs w:val="24"/>
        </w:rPr>
        <w:t>EXECUÇÃO</w:t>
      </w:r>
      <w:r w:rsidRPr="00B636A8">
        <w:rPr>
          <w:rFonts w:ascii="Courier New" w:hAnsi="Courier New" w:cs="Courier New"/>
          <w:bCs/>
          <w:color w:val="000000" w:themeColor="text1"/>
          <w:sz w:val="24"/>
          <w:szCs w:val="24"/>
        </w:rPr>
        <w:t xml:space="preserve">, todas as parcelas vincendas, vencerão antecipadamente à data da parcela inadimplida, </w:t>
      </w:r>
      <w:r w:rsidRPr="00B636A8">
        <w:rPr>
          <w:rFonts w:ascii="Courier New" w:hAnsi="Courier New" w:cs="Courier New"/>
          <w:b/>
          <w:color w:val="000000" w:themeColor="text1"/>
          <w:sz w:val="24"/>
          <w:szCs w:val="24"/>
        </w:rPr>
        <w:t xml:space="preserve">incidindo sobre o montante devido a multa prevista no art. 895 §4º do Código de Processo Civil, além das demais sanções eventualmente previstas neste edital e/ou na legislação em vigor, arcando o arrematante inadimplente com as custas processuais e honorários advocatícios decorrentes da execução, tudo isso sem prejuízo da apuração de eventuais perdas e danos. </w:t>
      </w:r>
    </w:p>
    <w:p w14:paraId="3B6EB04E"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206E7CBA"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Cs/>
          <w:color w:val="000000" w:themeColor="text1"/>
          <w:sz w:val="24"/>
          <w:szCs w:val="24"/>
          <w:u w:val="single"/>
        </w:rPr>
      </w:pPr>
      <w:r w:rsidRPr="00B636A8">
        <w:rPr>
          <w:rFonts w:ascii="Courier New" w:hAnsi="Courier New" w:cs="Courier New"/>
          <w:b/>
          <w:color w:val="000000" w:themeColor="text1"/>
          <w:sz w:val="24"/>
          <w:szCs w:val="24"/>
          <w:u w:val="single"/>
        </w:rPr>
        <w:t>CONDIÇÕES DO LEILÃO</w:t>
      </w:r>
      <w:r w:rsidRPr="00B636A8">
        <w:rPr>
          <w:rFonts w:ascii="Courier New" w:hAnsi="Courier New" w:cs="Courier New"/>
          <w:bCs/>
          <w:color w:val="000000" w:themeColor="text1"/>
          <w:sz w:val="24"/>
          <w:szCs w:val="24"/>
          <w:u w:val="single"/>
        </w:rPr>
        <w:t>:</w:t>
      </w:r>
    </w:p>
    <w:p w14:paraId="49B39D9F"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u w:val="single"/>
        </w:rPr>
      </w:pPr>
    </w:p>
    <w:p w14:paraId="0AB2C37E" w14:textId="77777777" w:rsidR="006E069B" w:rsidRPr="00B636A8" w:rsidRDefault="006E069B" w:rsidP="006E069B">
      <w:pPr>
        <w:pStyle w:val="PargrafodaLista"/>
        <w:numPr>
          <w:ilvl w:val="0"/>
          <w:numId w:val="13"/>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O leilão será regido pelo Decreto </w:t>
      </w:r>
      <w:r w:rsidRPr="00B636A8">
        <w:rPr>
          <w:rFonts w:ascii="Courier New" w:hAnsi="Courier New" w:cs="Courier New"/>
          <w:b/>
          <w:color w:val="000000" w:themeColor="text1"/>
          <w:sz w:val="24"/>
          <w:szCs w:val="24"/>
        </w:rPr>
        <w:t xml:space="preserve">Lei 21.981/32, Código Penal, </w:t>
      </w:r>
      <w:proofErr w:type="spellStart"/>
      <w:r w:rsidRPr="00B636A8">
        <w:rPr>
          <w:rFonts w:ascii="Courier New" w:hAnsi="Courier New" w:cs="Courier New"/>
          <w:b/>
          <w:color w:val="000000" w:themeColor="text1"/>
          <w:sz w:val="24"/>
          <w:szCs w:val="24"/>
        </w:rPr>
        <w:t>CTN</w:t>
      </w:r>
      <w:proofErr w:type="spellEnd"/>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CPC e Código Civil</w:t>
      </w:r>
      <w:r w:rsidRPr="00B636A8">
        <w:rPr>
          <w:rFonts w:ascii="Courier New" w:hAnsi="Courier New" w:cs="Courier New"/>
          <w:bCs/>
          <w:color w:val="000000" w:themeColor="text1"/>
          <w:sz w:val="24"/>
          <w:szCs w:val="24"/>
        </w:rPr>
        <w:t xml:space="preserve"> nas seguintes condições:</w:t>
      </w:r>
    </w:p>
    <w:p w14:paraId="07026D60"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032AC2FC" w14:textId="78F19855" w:rsidR="006E069B" w:rsidRPr="00B636A8" w:rsidRDefault="006E069B" w:rsidP="00490C7A">
      <w:pPr>
        <w:spacing w:after="0"/>
        <w:jc w:val="both"/>
        <w:rPr>
          <w:rFonts w:ascii="Courier New" w:hAnsi="Courier New" w:cs="Courier New"/>
          <w:b/>
          <w:color w:val="000000" w:themeColor="text1"/>
          <w:sz w:val="32"/>
          <w:szCs w:val="32"/>
          <w:u w:val="single"/>
        </w:rPr>
      </w:pPr>
      <w:r w:rsidRPr="00B636A8">
        <w:rPr>
          <w:rFonts w:ascii="Courier New" w:hAnsi="Courier New" w:cs="Courier New"/>
          <w:bCs/>
          <w:color w:val="000000" w:themeColor="text1"/>
          <w:sz w:val="24"/>
          <w:szCs w:val="24"/>
        </w:rPr>
        <w:t xml:space="preserve">O </w:t>
      </w:r>
      <w:r w:rsidRPr="00B636A8">
        <w:rPr>
          <w:rFonts w:ascii="Courier New" w:hAnsi="Courier New" w:cs="Courier New"/>
          <w:b/>
          <w:color w:val="000000" w:themeColor="text1"/>
          <w:sz w:val="24"/>
          <w:szCs w:val="24"/>
        </w:rPr>
        <w:t>DOUTO JUÍZO</w:t>
      </w:r>
      <w:r w:rsidRPr="00B636A8">
        <w:rPr>
          <w:rFonts w:ascii="Courier New" w:hAnsi="Courier New" w:cs="Courier New"/>
          <w:color w:val="000000" w:themeColor="text1"/>
          <w:sz w:val="24"/>
          <w:szCs w:val="24"/>
        </w:rPr>
        <w:t xml:space="preserve"> da</w:t>
      </w:r>
      <w:r w:rsidR="00490C7A" w:rsidRPr="00B636A8">
        <w:rPr>
          <w:rFonts w:ascii="Courier New" w:hAnsi="Courier New" w:cs="Courier New"/>
          <w:b/>
          <w:color w:val="000000" w:themeColor="text1"/>
          <w:sz w:val="32"/>
          <w:szCs w:val="32"/>
        </w:rPr>
        <w:t xml:space="preserve"> </w:t>
      </w:r>
      <w:bookmarkStart w:id="15" w:name="_Hlk130222108"/>
      <w:r w:rsidR="00E75B39" w:rsidRPr="00B636A8">
        <w:rPr>
          <w:rFonts w:ascii="Courier New" w:hAnsi="Courier New" w:cs="Courier New"/>
          <w:b/>
          <w:color w:val="000000" w:themeColor="text1"/>
          <w:sz w:val="24"/>
          <w:szCs w:val="24"/>
        </w:rPr>
        <w:t xml:space="preserve">3ª </w:t>
      </w:r>
      <w:r w:rsidR="00490C7A" w:rsidRPr="00B636A8">
        <w:rPr>
          <w:rFonts w:ascii="Courier New" w:hAnsi="Courier New" w:cs="Courier New"/>
          <w:b/>
          <w:color w:val="000000" w:themeColor="text1"/>
          <w:sz w:val="24"/>
          <w:szCs w:val="24"/>
        </w:rPr>
        <w:t>VARA</w:t>
      </w:r>
      <w:r w:rsidR="00E75B39" w:rsidRPr="00B636A8">
        <w:rPr>
          <w:rFonts w:ascii="Courier New" w:hAnsi="Courier New" w:cs="Courier New"/>
          <w:b/>
          <w:color w:val="000000" w:themeColor="text1"/>
          <w:sz w:val="24"/>
          <w:szCs w:val="24"/>
        </w:rPr>
        <w:t xml:space="preserve"> CÍVEL DA COMARCA</w:t>
      </w:r>
      <w:r w:rsidR="00546A4B" w:rsidRPr="00B636A8">
        <w:rPr>
          <w:rFonts w:ascii="Courier New" w:hAnsi="Courier New" w:cs="Courier New"/>
          <w:b/>
          <w:color w:val="000000" w:themeColor="text1"/>
          <w:sz w:val="24"/>
          <w:szCs w:val="24"/>
        </w:rPr>
        <w:t xml:space="preserve"> DE</w:t>
      </w:r>
      <w:r w:rsidR="00E75B39" w:rsidRPr="00B636A8">
        <w:rPr>
          <w:rFonts w:ascii="Courier New" w:hAnsi="Courier New" w:cs="Courier New"/>
          <w:b/>
          <w:color w:val="000000" w:themeColor="text1"/>
          <w:sz w:val="24"/>
          <w:szCs w:val="24"/>
        </w:rPr>
        <w:t xml:space="preserve"> </w:t>
      </w:r>
      <w:r w:rsidR="00546A4B" w:rsidRPr="00B636A8">
        <w:rPr>
          <w:rFonts w:ascii="Courier New" w:hAnsi="Courier New" w:cs="Courier New"/>
          <w:b/>
          <w:color w:val="000000" w:themeColor="text1"/>
          <w:sz w:val="24"/>
          <w:szCs w:val="24"/>
        </w:rPr>
        <w:t xml:space="preserve">CARATINGA – MG </w:t>
      </w:r>
      <w:r w:rsidR="00490C7A" w:rsidRPr="00B636A8">
        <w:rPr>
          <w:rFonts w:ascii="Courier New" w:hAnsi="Courier New" w:cs="Courier New"/>
          <w:b/>
          <w:color w:val="000000" w:themeColor="text1"/>
          <w:sz w:val="24"/>
          <w:szCs w:val="24"/>
        </w:rPr>
        <w:t>– MINAS GERAIS</w:t>
      </w:r>
      <w:bookmarkEnd w:id="15"/>
      <w:r w:rsidRPr="00B636A8">
        <w:rPr>
          <w:rFonts w:ascii="Courier New" w:hAnsi="Courier New" w:cs="Courier New"/>
          <w:bCs/>
          <w:color w:val="000000" w:themeColor="text1"/>
          <w:sz w:val="24"/>
          <w:szCs w:val="24"/>
        </w:rPr>
        <w:t>, reserva-se ao direito de incluir ou excluir bens do leilão.</w:t>
      </w:r>
    </w:p>
    <w:p w14:paraId="1A86FF7D"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48040BE5" w14:textId="77777777" w:rsidR="006E069B" w:rsidRPr="00B636A8" w:rsidRDefault="006E069B" w:rsidP="006E069B">
      <w:pPr>
        <w:pStyle w:val="PargrafodaLista"/>
        <w:numPr>
          <w:ilvl w:val="0"/>
          <w:numId w:val="13"/>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O Leilão será conduzido pelo Leiloeiro Oficial Sr. </w:t>
      </w:r>
      <w:proofErr w:type="spellStart"/>
      <w:r w:rsidRPr="00B636A8">
        <w:rPr>
          <w:rFonts w:ascii="Courier New" w:hAnsi="Courier New" w:cs="Courier New"/>
          <w:b/>
          <w:color w:val="000000" w:themeColor="text1"/>
          <w:sz w:val="24"/>
          <w:szCs w:val="24"/>
        </w:rPr>
        <w:t>GLENER</w:t>
      </w:r>
      <w:proofErr w:type="spellEnd"/>
      <w:r w:rsidRPr="00B636A8">
        <w:rPr>
          <w:rFonts w:ascii="Courier New" w:hAnsi="Courier New" w:cs="Courier New"/>
          <w:b/>
          <w:color w:val="000000" w:themeColor="text1"/>
          <w:sz w:val="24"/>
          <w:szCs w:val="24"/>
        </w:rPr>
        <w:t xml:space="preserve"> BRASIL CASSIANO</w:t>
      </w:r>
      <w:r w:rsidRPr="00B636A8">
        <w:rPr>
          <w:rFonts w:ascii="Courier New" w:hAnsi="Courier New" w:cs="Courier New"/>
          <w:bCs/>
          <w:color w:val="000000" w:themeColor="text1"/>
          <w:sz w:val="24"/>
          <w:szCs w:val="24"/>
        </w:rPr>
        <w:t xml:space="preserve">, devidamente matriculado na </w:t>
      </w:r>
      <w:proofErr w:type="spellStart"/>
      <w:r w:rsidRPr="00B636A8">
        <w:rPr>
          <w:rFonts w:ascii="Courier New" w:hAnsi="Courier New" w:cs="Courier New"/>
          <w:bCs/>
          <w:color w:val="000000" w:themeColor="text1"/>
          <w:sz w:val="24"/>
          <w:szCs w:val="24"/>
        </w:rPr>
        <w:t>JUCEMG</w:t>
      </w:r>
      <w:proofErr w:type="spellEnd"/>
      <w:r w:rsidRPr="00B636A8">
        <w:rPr>
          <w:rFonts w:ascii="Courier New" w:hAnsi="Courier New" w:cs="Courier New"/>
          <w:bCs/>
          <w:color w:val="000000" w:themeColor="text1"/>
          <w:sz w:val="24"/>
          <w:szCs w:val="24"/>
        </w:rPr>
        <w:t xml:space="preserve"> - Junta Comercial do Estado de Minas Gerais,</w:t>
      </w:r>
      <w:r w:rsidRPr="00B636A8">
        <w:rPr>
          <w:rFonts w:ascii="Courier New" w:hAnsi="Courier New" w:cs="Courier New"/>
          <w:b/>
          <w:color w:val="000000" w:themeColor="text1"/>
          <w:sz w:val="24"/>
          <w:szCs w:val="24"/>
        </w:rPr>
        <w:t xml:space="preserve"> sob o nº 470</w:t>
      </w:r>
      <w:r w:rsidRPr="00B636A8">
        <w:rPr>
          <w:rFonts w:ascii="Courier New" w:hAnsi="Courier New" w:cs="Courier New"/>
          <w:bCs/>
          <w:color w:val="000000" w:themeColor="text1"/>
          <w:sz w:val="24"/>
          <w:szCs w:val="24"/>
        </w:rPr>
        <w:t>, na data e horários mencionados acima.</w:t>
      </w:r>
    </w:p>
    <w:p w14:paraId="5E49247C"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37099026" w14:textId="77777777" w:rsidR="006E069B" w:rsidRPr="00B636A8" w:rsidRDefault="006E069B" w:rsidP="006E069B">
      <w:pPr>
        <w:pStyle w:val="PargrafodaLista"/>
        <w:numPr>
          <w:ilvl w:val="0"/>
          <w:numId w:val="13"/>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Cs/>
          <w:color w:val="000000" w:themeColor="text1"/>
          <w:sz w:val="24"/>
          <w:szCs w:val="24"/>
        </w:rPr>
        <w:t xml:space="preserve">O presente edital será publicado no endereço eletrônico </w:t>
      </w:r>
      <w:bookmarkStart w:id="16" w:name="_Hlk85026896"/>
      <w:r w:rsidRPr="00B636A8">
        <w:rPr>
          <w:rFonts w:ascii="Courier New" w:hAnsi="Courier New" w:cs="Courier New"/>
          <w:b/>
          <w:color w:val="000000" w:themeColor="text1"/>
          <w:sz w:val="24"/>
          <w:szCs w:val="24"/>
        </w:rPr>
        <w:t>www.leiloesbrasilcassiano.com.br</w:t>
      </w:r>
      <w:bookmarkEnd w:id="16"/>
      <w:r w:rsidRPr="00B636A8">
        <w:rPr>
          <w:rFonts w:ascii="Courier New" w:hAnsi="Courier New" w:cs="Courier New"/>
          <w:bCs/>
          <w:color w:val="000000" w:themeColor="text1"/>
          <w:sz w:val="24"/>
          <w:szCs w:val="24"/>
        </w:rPr>
        <w:t xml:space="preserve">, nos termos do </w:t>
      </w:r>
      <w:r w:rsidRPr="00B636A8">
        <w:rPr>
          <w:rFonts w:ascii="Courier New" w:hAnsi="Courier New" w:cs="Courier New"/>
          <w:b/>
          <w:color w:val="000000" w:themeColor="text1"/>
          <w:sz w:val="24"/>
          <w:szCs w:val="24"/>
        </w:rPr>
        <w:t>Artigo 887 §2º do CPC.</w:t>
      </w:r>
    </w:p>
    <w:p w14:paraId="04EBD940"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4C840FD9" w14:textId="32721CC4" w:rsidR="006E069B" w:rsidRPr="00B636A8" w:rsidRDefault="006E069B" w:rsidP="006E069B">
      <w:pPr>
        <w:pStyle w:val="PargrafodaLista"/>
        <w:numPr>
          <w:ilvl w:val="0"/>
          <w:numId w:val="13"/>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Os créditos tributários relativos a impostos cujo fato gerador seja a propriedade, o domínio útil ou a posse de bens imóveis, e bem assim os relativos à taxa pela prestação de serviços referentes a tais bens, ou a contribuições de melhoria, sub-rogam-se na pessoa dos respectivos adquirentes, salvo quando conste do título a prova de sua quitação, seja em hasta pública ou em alienação particular, estejam ou não inscritos na dívida ativa nos termos do </w:t>
      </w:r>
      <w:r w:rsidRPr="00B636A8">
        <w:rPr>
          <w:rFonts w:ascii="Courier New" w:hAnsi="Courier New" w:cs="Courier New"/>
          <w:b/>
          <w:color w:val="000000" w:themeColor="text1"/>
          <w:sz w:val="24"/>
          <w:szCs w:val="24"/>
        </w:rPr>
        <w:t xml:space="preserve">art. 130, parágrafo único, do </w:t>
      </w:r>
      <w:proofErr w:type="spellStart"/>
      <w:r w:rsidRPr="00B636A8">
        <w:rPr>
          <w:rFonts w:ascii="Courier New" w:hAnsi="Courier New" w:cs="Courier New"/>
          <w:b/>
          <w:color w:val="000000" w:themeColor="text1"/>
          <w:sz w:val="24"/>
          <w:szCs w:val="24"/>
        </w:rPr>
        <w:t>CTN</w:t>
      </w:r>
      <w:proofErr w:type="spellEnd"/>
      <w:r w:rsidRPr="00B636A8">
        <w:rPr>
          <w:rFonts w:ascii="Courier New" w:hAnsi="Courier New" w:cs="Courier New"/>
          <w:bCs/>
          <w:color w:val="000000" w:themeColor="text1"/>
          <w:sz w:val="24"/>
          <w:szCs w:val="24"/>
        </w:rPr>
        <w:t>.</w:t>
      </w:r>
    </w:p>
    <w:p w14:paraId="247A95ED"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43611BC1"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u w:val="single"/>
        </w:rPr>
      </w:pPr>
      <w:r w:rsidRPr="00B636A8">
        <w:rPr>
          <w:rFonts w:ascii="Courier New" w:hAnsi="Courier New" w:cs="Courier New"/>
          <w:b/>
          <w:color w:val="000000" w:themeColor="text1"/>
          <w:sz w:val="24"/>
          <w:szCs w:val="24"/>
          <w:u w:val="single"/>
        </w:rPr>
        <w:t>INTERESSADOS</w:t>
      </w:r>
    </w:p>
    <w:p w14:paraId="7F728690"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u w:val="single"/>
        </w:rPr>
      </w:pPr>
    </w:p>
    <w:p w14:paraId="67A13F24" w14:textId="77777777" w:rsidR="006E069B" w:rsidRPr="00B636A8" w:rsidRDefault="006E069B" w:rsidP="006E069B">
      <w:pPr>
        <w:pStyle w:val="PargrafodaLista"/>
        <w:numPr>
          <w:ilvl w:val="0"/>
          <w:numId w:val="14"/>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Para participar do leilão eletrônico, os interessados, pessoas físicas ou jurídicas, deverão realizar previamente o cadastro e se habilitar no sítio eletrônico do leiloeiro: </w:t>
      </w:r>
      <w:r w:rsidRPr="00B636A8">
        <w:rPr>
          <w:rFonts w:ascii="Courier New" w:hAnsi="Courier New" w:cs="Courier New"/>
          <w:b/>
          <w:color w:val="000000" w:themeColor="text1"/>
          <w:sz w:val="24"/>
          <w:szCs w:val="24"/>
        </w:rPr>
        <w:t>www.leiloesbrasilcassiano.com.br,</w:t>
      </w:r>
      <w:r w:rsidRPr="00B636A8">
        <w:rPr>
          <w:rFonts w:ascii="Courier New" w:hAnsi="Courier New" w:cs="Courier New"/>
          <w:bCs/>
          <w:color w:val="000000" w:themeColor="text1"/>
          <w:sz w:val="24"/>
          <w:szCs w:val="24"/>
        </w:rPr>
        <w:t xml:space="preserve"> e somente após a análise dos </w:t>
      </w:r>
      <w:r w:rsidRPr="00B636A8">
        <w:rPr>
          <w:rFonts w:ascii="Courier New" w:hAnsi="Courier New" w:cs="Courier New"/>
          <w:bCs/>
          <w:color w:val="000000" w:themeColor="text1"/>
          <w:sz w:val="24"/>
          <w:szCs w:val="24"/>
        </w:rPr>
        <w:lastRenderedPageBreak/>
        <w:t>documentos obrigatórios e liberação do login e senha de acesso, poderá ofertar o lance.</w:t>
      </w:r>
    </w:p>
    <w:p w14:paraId="30003999"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13AE5D2E" w14:textId="77777777" w:rsidR="006E069B" w:rsidRPr="00B636A8" w:rsidRDefault="006E069B" w:rsidP="006E069B">
      <w:pPr>
        <w:pStyle w:val="PargrafodaLista"/>
        <w:numPr>
          <w:ilvl w:val="0"/>
          <w:numId w:val="14"/>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Compete aos interessados na arrematação a verificação do estado de conservação dos bens, não podendo o arrematante alegar desconhecimento de suas condições, características, compartimentos internos, estado de conservação e localização uma vez que as alienações são feitas em caráter ad corpus, ou seja, no estado em que se encontra.</w:t>
      </w:r>
    </w:p>
    <w:p w14:paraId="233962D6"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6B917D43"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u w:val="single"/>
        </w:rPr>
      </w:pPr>
      <w:r w:rsidRPr="00B636A8">
        <w:rPr>
          <w:rFonts w:ascii="Courier New" w:hAnsi="Courier New" w:cs="Courier New"/>
          <w:b/>
          <w:color w:val="000000" w:themeColor="text1"/>
          <w:sz w:val="24"/>
          <w:szCs w:val="24"/>
          <w:u w:val="single"/>
        </w:rPr>
        <w:t>COMISSÃO DO LEILOEIRO:</w:t>
      </w:r>
    </w:p>
    <w:p w14:paraId="477F6528"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u w:val="single"/>
        </w:rPr>
      </w:pPr>
    </w:p>
    <w:p w14:paraId="7D588612" w14:textId="77777777" w:rsidR="006E069B" w:rsidRPr="00B636A8" w:rsidRDefault="006E069B" w:rsidP="006E069B">
      <w:pPr>
        <w:pStyle w:val="PargrafodaLista"/>
        <w:numPr>
          <w:ilvl w:val="0"/>
          <w:numId w:val="17"/>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Pelos serviços prestados, caberá ao Leiloeiro Oficial nomeado a comissão no percentual de </w:t>
      </w:r>
      <w:r w:rsidRPr="00B636A8">
        <w:rPr>
          <w:rFonts w:ascii="Courier New" w:hAnsi="Courier New" w:cs="Courier New"/>
          <w:b/>
          <w:color w:val="000000" w:themeColor="text1"/>
          <w:sz w:val="24"/>
          <w:szCs w:val="24"/>
        </w:rPr>
        <w:t>5% (cinco por cento)</w:t>
      </w:r>
      <w:r w:rsidRPr="00B636A8">
        <w:rPr>
          <w:rFonts w:ascii="Courier New" w:hAnsi="Courier New" w:cs="Courier New"/>
          <w:bCs/>
          <w:color w:val="000000" w:themeColor="text1"/>
          <w:sz w:val="24"/>
          <w:szCs w:val="24"/>
        </w:rPr>
        <w:t xml:space="preserve">, sobre o valor da arrematação, </w:t>
      </w:r>
      <w:r w:rsidRPr="00B636A8">
        <w:rPr>
          <w:rFonts w:ascii="Courier New" w:hAnsi="Courier New" w:cs="Courier New"/>
          <w:b/>
          <w:color w:val="000000" w:themeColor="text1"/>
          <w:sz w:val="24"/>
          <w:szCs w:val="24"/>
        </w:rPr>
        <w:t>que deverá ser</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quitada pelo Arrematante.</w:t>
      </w:r>
      <w:r w:rsidRPr="00B636A8">
        <w:rPr>
          <w:rFonts w:ascii="Courier New" w:hAnsi="Courier New" w:cs="Courier New"/>
          <w:bCs/>
          <w:color w:val="000000" w:themeColor="text1"/>
          <w:sz w:val="24"/>
          <w:szCs w:val="24"/>
        </w:rPr>
        <w:t xml:space="preserve"> </w:t>
      </w:r>
    </w:p>
    <w:p w14:paraId="481C58E0"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106F1947" w14:textId="21DFD0CA" w:rsidR="006E069B" w:rsidRPr="00B636A8" w:rsidRDefault="006E069B" w:rsidP="00C454FB">
      <w:pPr>
        <w:pStyle w:val="PargrafodaLista"/>
        <w:numPr>
          <w:ilvl w:val="0"/>
          <w:numId w:val="17"/>
        </w:numPr>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No </w:t>
      </w:r>
      <w:r w:rsidRPr="00B636A8">
        <w:rPr>
          <w:rFonts w:ascii="Courier New" w:hAnsi="Courier New" w:cs="Courier New"/>
          <w:b/>
          <w:color w:val="000000" w:themeColor="text1"/>
          <w:sz w:val="24"/>
          <w:szCs w:val="24"/>
        </w:rPr>
        <w:t xml:space="preserve">caso de quitação antecipada da execução, adjudicação, remição ou acordo, o leiloeiro será remunerado com o correspondente percentual de </w:t>
      </w:r>
      <w:r w:rsidRPr="00B636A8">
        <w:rPr>
          <w:rFonts w:ascii="Courier New" w:hAnsi="Courier New" w:cs="Courier New"/>
          <w:b/>
          <w:color w:val="000000" w:themeColor="text1"/>
          <w:sz w:val="24"/>
          <w:szCs w:val="24"/>
          <w:u w:val="single"/>
        </w:rPr>
        <w:t>3% (três por cento) sobre o VALOR DA AVALIAÇÃO DO BEM</w:t>
      </w:r>
      <w:r w:rsidRPr="00B636A8">
        <w:rPr>
          <w:rFonts w:ascii="Courier New" w:hAnsi="Courier New" w:cs="Courier New"/>
          <w:b/>
          <w:color w:val="000000" w:themeColor="text1"/>
          <w:sz w:val="24"/>
          <w:szCs w:val="24"/>
        </w:rPr>
        <w:t>,</w:t>
      </w:r>
      <w:r w:rsidRPr="00B636A8">
        <w:rPr>
          <w:rFonts w:ascii="Courier New" w:hAnsi="Courier New" w:cs="Courier New"/>
          <w:bCs/>
          <w:color w:val="000000" w:themeColor="text1"/>
          <w:sz w:val="24"/>
          <w:szCs w:val="24"/>
        </w:rPr>
        <w:t xml:space="preserve"> a ser pago pelo Executado no dia da remição, e no caso de adjudicação, a remuneração do leiloeiro será paga pelo adjudicante e será depositada antes da assinatura da respectiva carta.</w:t>
      </w:r>
    </w:p>
    <w:p w14:paraId="22599081" w14:textId="77777777" w:rsidR="00C454FB" w:rsidRPr="00B636A8" w:rsidRDefault="00C454FB" w:rsidP="00C454FB">
      <w:pPr>
        <w:pStyle w:val="PargrafodaLista"/>
        <w:ind w:left="0"/>
        <w:jc w:val="both"/>
        <w:rPr>
          <w:rFonts w:ascii="Courier New" w:hAnsi="Courier New" w:cs="Courier New"/>
          <w:bCs/>
          <w:color w:val="000000" w:themeColor="text1"/>
          <w:sz w:val="24"/>
          <w:szCs w:val="24"/>
        </w:rPr>
      </w:pPr>
    </w:p>
    <w:p w14:paraId="11297DCF" w14:textId="77777777" w:rsidR="006E069B" w:rsidRPr="00B636A8" w:rsidRDefault="006E069B" w:rsidP="006E069B">
      <w:pPr>
        <w:pStyle w:val="PargrafodaLista"/>
        <w:numPr>
          <w:ilvl w:val="0"/>
          <w:numId w:val="17"/>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A Comissão do Leiloeiro deverá ser depositada na sua integralidade, em conta bancária que será informada ao arrematante, remitente ou adjudicante por meio do e-mail indicado no cadastro, impreterivelmente até o dia subsequente à realização do Leilão ou adjudicação/remição, e o comprovante deverá ser enviado ao leiloeiro no e-mail: </w:t>
      </w:r>
      <w:bookmarkStart w:id="17" w:name="_Hlk98227138"/>
      <w:r w:rsidRPr="00B636A8">
        <w:rPr>
          <w:rFonts w:ascii="Courier New" w:hAnsi="Courier New" w:cs="Courier New"/>
          <w:b/>
          <w:color w:val="000000" w:themeColor="text1"/>
          <w:sz w:val="24"/>
          <w:szCs w:val="24"/>
        </w:rPr>
        <w:t>glenerleiloeiro@gmail.com</w:t>
      </w:r>
      <w:bookmarkEnd w:id="17"/>
      <w:r w:rsidRPr="00B636A8">
        <w:rPr>
          <w:rFonts w:ascii="Courier New" w:hAnsi="Courier New" w:cs="Courier New"/>
          <w:bCs/>
          <w:color w:val="000000" w:themeColor="text1"/>
          <w:sz w:val="24"/>
          <w:szCs w:val="24"/>
        </w:rPr>
        <w:t xml:space="preserve">, na mesma data, </w:t>
      </w:r>
      <w:r w:rsidRPr="00B636A8">
        <w:rPr>
          <w:rFonts w:ascii="Courier New" w:hAnsi="Courier New" w:cs="Courier New"/>
          <w:b/>
          <w:color w:val="000000" w:themeColor="text1"/>
          <w:sz w:val="24"/>
          <w:szCs w:val="24"/>
        </w:rPr>
        <w:t>até às 18h00 min</w:t>
      </w:r>
      <w:r w:rsidRPr="00B636A8">
        <w:rPr>
          <w:rFonts w:ascii="Courier New" w:hAnsi="Courier New" w:cs="Courier New"/>
          <w:bCs/>
          <w:color w:val="000000" w:themeColor="text1"/>
          <w:sz w:val="24"/>
          <w:szCs w:val="24"/>
        </w:rPr>
        <w:t>.</w:t>
      </w:r>
    </w:p>
    <w:p w14:paraId="7FCC1D7A"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5493C2C3" w14:textId="479F6F22" w:rsidR="006E069B" w:rsidRPr="00B636A8" w:rsidRDefault="006E069B" w:rsidP="006E069B">
      <w:pPr>
        <w:pStyle w:val="PargrafodaLista"/>
        <w:numPr>
          <w:ilvl w:val="0"/>
          <w:numId w:val="17"/>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Na hipótese de </w:t>
      </w:r>
      <w:r w:rsidRPr="00B636A8">
        <w:rPr>
          <w:rFonts w:ascii="Courier New" w:hAnsi="Courier New" w:cs="Courier New"/>
          <w:b/>
          <w:color w:val="000000" w:themeColor="text1"/>
          <w:sz w:val="24"/>
          <w:szCs w:val="24"/>
        </w:rPr>
        <w:t>NÃO PAGAMENTO DA COMISSÃO</w:t>
      </w:r>
      <w:r w:rsidRPr="00B636A8">
        <w:rPr>
          <w:rFonts w:ascii="Courier New" w:hAnsi="Courier New" w:cs="Courier New"/>
          <w:bCs/>
          <w:color w:val="000000" w:themeColor="text1"/>
          <w:sz w:val="24"/>
          <w:szCs w:val="24"/>
        </w:rPr>
        <w:t>, o Leiloeiro poderá promover a execução do valor devido nos próprios autos ou em ação autônoma, ainda, levar o título (</w:t>
      </w:r>
      <w:r w:rsidR="00FA59B1" w:rsidRPr="00B636A8">
        <w:rPr>
          <w:rFonts w:ascii="Courier New" w:hAnsi="Courier New" w:cs="Courier New"/>
          <w:bCs/>
          <w:color w:val="000000" w:themeColor="text1"/>
          <w:sz w:val="24"/>
          <w:szCs w:val="24"/>
        </w:rPr>
        <w:t>certidão</w:t>
      </w:r>
      <w:r w:rsidRPr="00B636A8">
        <w:rPr>
          <w:rFonts w:ascii="Courier New" w:hAnsi="Courier New" w:cs="Courier New"/>
          <w:bCs/>
          <w:color w:val="000000" w:themeColor="text1"/>
          <w:sz w:val="24"/>
          <w:szCs w:val="24"/>
        </w:rPr>
        <w:t xml:space="preserve"> de arrematação) a protesto perante a serventia extrajudicial competente.</w:t>
      </w:r>
    </w:p>
    <w:p w14:paraId="43A38CFB"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7464405D"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u w:val="single"/>
        </w:rPr>
        <w:t>PAGAMENTOS</w:t>
      </w:r>
      <w:r w:rsidRPr="00B636A8">
        <w:rPr>
          <w:rFonts w:ascii="Courier New" w:hAnsi="Courier New" w:cs="Courier New"/>
          <w:b/>
          <w:color w:val="000000" w:themeColor="text1"/>
          <w:sz w:val="24"/>
          <w:szCs w:val="24"/>
        </w:rPr>
        <w:t>:</w:t>
      </w:r>
    </w:p>
    <w:p w14:paraId="45061F0E"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23D1E0C3" w14:textId="07BC8CDC" w:rsidR="006E069B" w:rsidRPr="00B636A8" w:rsidRDefault="006E069B" w:rsidP="006E069B">
      <w:pPr>
        <w:pStyle w:val="PargrafodaLista"/>
        <w:numPr>
          <w:ilvl w:val="0"/>
          <w:numId w:val="18"/>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O pagamento da arrematação será feito mediante </w:t>
      </w:r>
      <w:r w:rsidRPr="00B636A8">
        <w:rPr>
          <w:rFonts w:ascii="Courier New" w:hAnsi="Courier New" w:cs="Courier New"/>
          <w:b/>
          <w:color w:val="000000" w:themeColor="text1"/>
          <w:sz w:val="24"/>
          <w:szCs w:val="24"/>
        </w:rPr>
        <w:t>DEPÓSITO JUDICIAL</w:t>
      </w:r>
      <w:r w:rsidRPr="00B636A8">
        <w:rPr>
          <w:rFonts w:ascii="Courier New" w:hAnsi="Courier New" w:cs="Courier New"/>
          <w:bCs/>
          <w:color w:val="000000" w:themeColor="text1"/>
          <w:sz w:val="24"/>
          <w:szCs w:val="24"/>
        </w:rPr>
        <w:t xml:space="preserve"> cuja guia de pagamento será encaminhada ao e-mail do Arrematante.</w:t>
      </w:r>
    </w:p>
    <w:p w14:paraId="7DBA6819"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73386F9B" w14:textId="77777777" w:rsidR="006E069B" w:rsidRPr="00B636A8" w:rsidRDefault="006E069B" w:rsidP="006E069B">
      <w:pPr>
        <w:pStyle w:val="PargrafodaLista"/>
        <w:numPr>
          <w:ilvl w:val="0"/>
          <w:numId w:val="18"/>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O </w:t>
      </w:r>
      <w:r w:rsidRPr="00B636A8">
        <w:rPr>
          <w:rFonts w:ascii="Courier New" w:hAnsi="Courier New" w:cs="Courier New"/>
          <w:b/>
          <w:color w:val="000000" w:themeColor="text1"/>
          <w:sz w:val="24"/>
          <w:szCs w:val="24"/>
        </w:rPr>
        <w:t>VALOR DA ARREMATAÇÃO</w:t>
      </w:r>
      <w:r w:rsidRPr="00B636A8">
        <w:rPr>
          <w:rFonts w:ascii="Courier New" w:hAnsi="Courier New" w:cs="Courier New"/>
          <w:bCs/>
          <w:color w:val="000000" w:themeColor="text1"/>
          <w:sz w:val="24"/>
          <w:szCs w:val="24"/>
        </w:rPr>
        <w:t xml:space="preserve">, incluído o valor da </w:t>
      </w:r>
      <w:r w:rsidRPr="00B636A8">
        <w:rPr>
          <w:rFonts w:ascii="Courier New" w:hAnsi="Courier New" w:cs="Courier New"/>
          <w:b/>
          <w:color w:val="000000" w:themeColor="text1"/>
          <w:sz w:val="24"/>
          <w:szCs w:val="24"/>
        </w:rPr>
        <w:t>COMISSÃO DO LEILOEIRO</w:t>
      </w:r>
      <w:r w:rsidRPr="00B636A8">
        <w:rPr>
          <w:rFonts w:ascii="Courier New" w:hAnsi="Courier New" w:cs="Courier New"/>
          <w:bCs/>
          <w:color w:val="000000" w:themeColor="text1"/>
          <w:sz w:val="24"/>
          <w:szCs w:val="24"/>
        </w:rPr>
        <w:t xml:space="preserve">, deverão ser integralmente </w:t>
      </w:r>
      <w:r w:rsidRPr="00B636A8">
        <w:rPr>
          <w:rFonts w:ascii="Courier New" w:hAnsi="Courier New" w:cs="Courier New"/>
          <w:b/>
          <w:color w:val="000000" w:themeColor="text1"/>
          <w:sz w:val="24"/>
          <w:szCs w:val="24"/>
        </w:rPr>
        <w:t>pagos impreterivelmente nas 24 horas úteis subsequentes ao leilão</w:t>
      </w:r>
      <w:r w:rsidRPr="00B636A8">
        <w:rPr>
          <w:rFonts w:ascii="Courier New" w:hAnsi="Courier New" w:cs="Courier New"/>
          <w:bCs/>
          <w:color w:val="000000" w:themeColor="text1"/>
          <w:sz w:val="24"/>
          <w:szCs w:val="24"/>
        </w:rPr>
        <w:t xml:space="preserve">, sob pena da aplicação das sanções previstas em lei e neste edital, e posteriormente os comprovantes deverão ser enviados ao e-mail do leiloeiro: </w:t>
      </w:r>
      <w:r w:rsidRPr="00B636A8">
        <w:rPr>
          <w:rFonts w:ascii="Courier New" w:hAnsi="Courier New" w:cs="Courier New"/>
          <w:b/>
          <w:color w:val="000000" w:themeColor="text1"/>
          <w:sz w:val="24"/>
          <w:szCs w:val="24"/>
        </w:rPr>
        <w:t>glenerleiloeiro@gmail.com</w:t>
      </w:r>
      <w:r w:rsidRPr="00B636A8">
        <w:rPr>
          <w:rFonts w:ascii="Courier New" w:hAnsi="Courier New" w:cs="Courier New"/>
          <w:bCs/>
          <w:color w:val="000000" w:themeColor="text1"/>
          <w:sz w:val="24"/>
          <w:szCs w:val="24"/>
        </w:rPr>
        <w:t>, ou qualquer outro meio hábil e inequívoco, para que o leiloeiro possa fazer a juntada dos comprovantes aos autos na mesma data, até às 18h00.</w:t>
      </w:r>
    </w:p>
    <w:p w14:paraId="571E7622"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46A6D4B0" w14:textId="77777777" w:rsidR="006E069B" w:rsidRPr="00B636A8" w:rsidRDefault="006E069B" w:rsidP="006E069B">
      <w:pPr>
        <w:pStyle w:val="PargrafodaLista"/>
        <w:numPr>
          <w:ilvl w:val="0"/>
          <w:numId w:val="18"/>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Após a arrematação mediante lance, o </w:t>
      </w:r>
      <w:r w:rsidRPr="00B636A8">
        <w:rPr>
          <w:rFonts w:ascii="Courier New" w:hAnsi="Courier New" w:cs="Courier New"/>
          <w:b/>
          <w:color w:val="000000" w:themeColor="text1"/>
          <w:sz w:val="24"/>
          <w:szCs w:val="24"/>
        </w:rPr>
        <w:t>AUTO DE ARREMATAÇÃO</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 xml:space="preserve">será assinado pelo(a) </w:t>
      </w:r>
      <w:proofErr w:type="spellStart"/>
      <w:r w:rsidRPr="00B636A8">
        <w:rPr>
          <w:rFonts w:ascii="Courier New" w:hAnsi="Courier New" w:cs="Courier New"/>
          <w:b/>
          <w:color w:val="000000" w:themeColor="text1"/>
          <w:sz w:val="24"/>
          <w:szCs w:val="24"/>
        </w:rPr>
        <w:t>Exmo</w:t>
      </w:r>
      <w:proofErr w:type="spellEnd"/>
      <w:r w:rsidRPr="00B636A8">
        <w:rPr>
          <w:rFonts w:ascii="Courier New" w:hAnsi="Courier New" w:cs="Courier New"/>
          <w:b/>
          <w:color w:val="000000" w:themeColor="text1"/>
          <w:sz w:val="24"/>
          <w:szCs w:val="24"/>
        </w:rPr>
        <w:t xml:space="preserve">(a) Juiz(a) apenas após a comprovação efetiva do pagamento integral do valor da arrematação ou da entrada/sinal, </w:t>
      </w:r>
      <w:r w:rsidRPr="00B636A8">
        <w:rPr>
          <w:rFonts w:ascii="Courier New" w:hAnsi="Courier New" w:cs="Courier New"/>
          <w:b/>
          <w:color w:val="000000" w:themeColor="text1"/>
          <w:sz w:val="24"/>
          <w:szCs w:val="24"/>
        </w:rPr>
        <w:lastRenderedPageBreak/>
        <w:t>ser for o caso de parcelamento previsto no presente edital e da Comissão do Leiloeiro</w:t>
      </w:r>
      <w:r w:rsidRPr="00B636A8">
        <w:rPr>
          <w:rFonts w:ascii="Courier New" w:hAnsi="Courier New" w:cs="Courier New"/>
          <w:bCs/>
          <w:color w:val="000000" w:themeColor="text1"/>
          <w:sz w:val="24"/>
          <w:szCs w:val="24"/>
        </w:rPr>
        <w:t>.</w:t>
      </w:r>
    </w:p>
    <w:p w14:paraId="093A31B7"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189201CA"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u w:val="single"/>
        </w:rPr>
      </w:pPr>
      <w:r w:rsidRPr="00B636A8">
        <w:rPr>
          <w:rFonts w:ascii="Courier New" w:hAnsi="Courier New" w:cs="Courier New"/>
          <w:b/>
          <w:color w:val="000000" w:themeColor="text1"/>
          <w:sz w:val="24"/>
          <w:szCs w:val="24"/>
          <w:u w:val="single"/>
        </w:rPr>
        <w:t>PENALIDADES:</w:t>
      </w:r>
    </w:p>
    <w:p w14:paraId="345B60B9"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u w:val="single"/>
        </w:rPr>
      </w:pPr>
    </w:p>
    <w:p w14:paraId="309A77D8"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r w:rsidRPr="00B636A8">
        <w:rPr>
          <w:rFonts w:ascii="Courier New" w:hAnsi="Courier New" w:cs="Courier New"/>
          <w:bCs/>
          <w:color w:val="000000" w:themeColor="text1"/>
          <w:sz w:val="24"/>
          <w:szCs w:val="24"/>
        </w:rPr>
        <w:t xml:space="preserve">Em caso de desistência ou inadimplência, por qualquer motivo, exceto os previstos em lei, o arrematante </w:t>
      </w:r>
      <w:r w:rsidRPr="00B636A8">
        <w:rPr>
          <w:rFonts w:ascii="Courier New" w:hAnsi="Courier New" w:cs="Courier New"/>
          <w:b/>
          <w:color w:val="000000" w:themeColor="text1"/>
          <w:sz w:val="24"/>
          <w:szCs w:val="24"/>
        </w:rPr>
        <w:t>não terá direito à devolução da comissão do Leiloeiro</w:t>
      </w:r>
      <w:r w:rsidRPr="00B636A8">
        <w:rPr>
          <w:rFonts w:ascii="Courier New" w:hAnsi="Courier New" w:cs="Courier New"/>
          <w:bCs/>
          <w:color w:val="000000" w:themeColor="text1"/>
          <w:sz w:val="24"/>
          <w:szCs w:val="24"/>
        </w:rPr>
        <w:t xml:space="preserve">, que reterá o valor correspondente, sendo ainda impostas as penalidades previstas na legislação e/ou no presente edital, além das previstas </w:t>
      </w:r>
      <w:r w:rsidRPr="00B636A8">
        <w:rPr>
          <w:rFonts w:ascii="Courier New" w:hAnsi="Courier New" w:cs="Courier New"/>
          <w:b/>
          <w:color w:val="000000" w:themeColor="text1"/>
          <w:sz w:val="24"/>
          <w:szCs w:val="24"/>
        </w:rPr>
        <w:t>no art. 358 do Código Penal</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quem impedir, perturbar</w:t>
      </w:r>
      <w:r w:rsidRPr="00B636A8">
        <w:rPr>
          <w:rFonts w:ascii="Courier New" w:hAnsi="Courier New" w:cs="Courier New"/>
          <w:bCs/>
          <w:color w:val="000000" w:themeColor="text1"/>
          <w:sz w:val="24"/>
          <w:szCs w:val="24"/>
        </w:rPr>
        <w:t xml:space="preserve"> ou </w:t>
      </w:r>
      <w:r w:rsidRPr="00B636A8">
        <w:rPr>
          <w:rFonts w:ascii="Courier New" w:hAnsi="Courier New" w:cs="Courier New"/>
          <w:b/>
          <w:color w:val="000000" w:themeColor="text1"/>
          <w:sz w:val="24"/>
          <w:szCs w:val="24"/>
        </w:rPr>
        <w:t>fraudar a arrematação judicial</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afastar ou procurar afastar concorrente ou licitante, por meio de violência, grave ameaça, fraude ou oferecimento de vantagem</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estará sujeito à pena de detenção de dois meses a um ano, ou multa, além da pena correspondente à violência.</w:t>
      </w:r>
    </w:p>
    <w:p w14:paraId="30F45CC1"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2997364D"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u w:val="single"/>
        </w:rPr>
        <w:t>APÓS A ARREMATAÇÃO</w:t>
      </w:r>
      <w:r w:rsidRPr="00B636A8">
        <w:rPr>
          <w:rFonts w:ascii="Courier New" w:hAnsi="Courier New" w:cs="Courier New"/>
          <w:b/>
          <w:color w:val="000000" w:themeColor="text1"/>
          <w:sz w:val="24"/>
          <w:szCs w:val="24"/>
        </w:rPr>
        <w:t xml:space="preserve">: </w:t>
      </w:r>
    </w:p>
    <w:p w14:paraId="290AE7D0"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226BE71D" w14:textId="77777777" w:rsidR="006E069B" w:rsidRPr="00B636A8" w:rsidRDefault="006E069B" w:rsidP="006E069B">
      <w:pPr>
        <w:pStyle w:val="PargrafodaLista"/>
        <w:numPr>
          <w:ilvl w:val="0"/>
          <w:numId w:val="20"/>
        </w:numPr>
        <w:spacing w:after="0" w:line="240" w:lineRule="auto"/>
        <w:ind w:left="0" w:hanging="11"/>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Quem pretender arrematar o referido bem, fica ciente que a espécie se aplica os preceitos do Código de Processo Civil.</w:t>
      </w:r>
    </w:p>
    <w:p w14:paraId="208E0121"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02CE0E4F" w14:textId="77777777" w:rsidR="006E069B" w:rsidRPr="00B636A8" w:rsidRDefault="006E069B" w:rsidP="006E069B">
      <w:pPr>
        <w:pStyle w:val="PargrafodaLista"/>
        <w:numPr>
          <w:ilvl w:val="0"/>
          <w:numId w:val="20"/>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Cabendo ao Arrematante, arcar com todos os tributos incidentes sobre a arrematação e transferência do bem, inclusive ITBI, IRPJ, taxas de transferência, despesas cartorárias dentre outros.</w:t>
      </w:r>
    </w:p>
    <w:p w14:paraId="36078C78"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5AA4B209"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u w:val="single"/>
        </w:rPr>
        <w:t>DIREITO DE PREFERÊNCIA</w:t>
      </w:r>
      <w:r w:rsidRPr="00B636A8">
        <w:rPr>
          <w:rFonts w:ascii="Courier New" w:hAnsi="Courier New" w:cs="Courier New"/>
          <w:b/>
          <w:color w:val="000000" w:themeColor="text1"/>
          <w:sz w:val="24"/>
          <w:szCs w:val="24"/>
        </w:rPr>
        <w:t>:</w:t>
      </w:r>
    </w:p>
    <w:p w14:paraId="7B4ED6F6" w14:textId="77777777" w:rsidR="006E069B" w:rsidRPr="00B636A8" w:rsidRDefault="006E069B" w:rsidP="006E069B">
      <w:pPr>
        <w:spacing w:after="0" w:line="240" w:lineRule="auto"/>
        <w:jc w:val="both"/>
        <w:rPr>
          <w:rFonts w:ascii="Courier New" w:hAnsi="Courier New" w:cs="Courier New"/>
          <w:b/>
          <w:color w:val="000000" w:themeColor="text1"/>
          <w:sz w:val="24"/>
          <w:szCs w:val="24"/>
        </w:rPr>
      </w:pPr>
    </w:p>
    <w:p w14:paraId="1A999773"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Nas hipóteses em que houver previsão legal do </w:t>
      </w:r>
      <w:r w:rsidRPr="00B636A8">
        <w:rPr>
          <w:rFonts w:ascii="Courier New" w:hAnsi="Courier New" w:cs="Courier New"/>
          <w:b/>
          <w:color w:val="000000" w:themeColor="text1"/>
          <w:sz w:val="24"/>
          <w:szCs w:val="24"/>
        </w:rPr>
        <w:t>EXERCÍCIO DO DIREITO DE PREFERÊNCIA,</w:t>
      </w:r>
      <w:r w:rsidRPr="00B636A8">
        <w:rPr>
          <w:rFonts w:ascii="Courier New" w:hAnsi="Courier New" w:cs="Courier New"/>
          <w:bCs/>
          <w:color w:val="000000" w:themeColor="text1"/>
          <w:sz w:val="24"/>
          <w:szCs w:val="24"/>
        </w:rPr>
        <w:t xml:space="preserve"> este </w:t>
      </w:r>
      <w:r w:rsidRPr="00B636A8">
        <w:rPr>
          <w:rFonts w:ascii="Courier New" w:hAnsi="Courier New" w:cs="Courier New"/>
          <w:b/>
          <w:color w:val="000000" w:themeColor="text1"/>
          <w:sz w:val="24"/>
          <w:szCs w:val="24"/>
        </w:rPr>
        <w:t>deverá ser exercido durante o leilão, em igualdade de condições com eventuais outros interessados</w:t>
      </w:r>
      <w:r w:rsidRPr="00B636A8">
        <w:rPr>
          <w:rFonts w:ascii="Courier New" w:hAnsi="Courier New" w:cs="Courier New"/>
          <w:bCs/>
          <w:color w:val="000000" w:themeColor="text1"/>
          <w:sz w:val="24"/>
          <w:szCs w:val="24"/>
        </w:rPr>
        <w:t>, cabendo ao titular do direito participar do leilão e exercer seu direito de preferência com base no maior lance e nas mesmas condições de pagamento recebido pelo leiloeiro durante o leilão.</w:t>
      </w:r>
    </w:p>
    <w:p w14:paraId="1153E8D4"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5B17BC85"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Cs/>
          <w:color w:val="000000" w:themeColor="text1"/>
          <w:sz w:val="24"/>
          <w:szCs w:val="24"/>
          <w:u w:val="single"/>
        </w:rPr>
      </w:pPr>
      <w:r w:rsidRPr="00B636A8">
        <w:rPr>
          <w:rFonts w:ascii="Courier New" w:hAnsi="Courier New" w:cs="Courier New"/>
          <w:b/>
          <w:color w:val="000000" w:themeColor="text1"/>
          <w:sz w:val="24"/>
          <w:szCs w:val="24"/>
          <w:u w:val="single"/>
        </w:rPr>
        <w:t>VENDA CONSIGNADA</w:t>
      </w:r>
      <w:r w:rsidRPr="00B636A8">
        <w:rPr>
          <w:rFonts w:ascii="Courier New" w:hAnsi="Courier New" w:cs="Courier New"/>
          <w:bCs/>
          <w:color w:val="000000" w:themeColor="text1"/>
          <w:sz w:val="24"/>
          <w:szCs w:val="24"/>
          <w:u w:val="single"/>
        </w:rPr>
        <w:t xml:space="preserve"> </w:t>
      </w:r>
    </w:p>
    <w:p w14:paraId="38A81A4D"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u w:val="single"/>
        </w:rPr>
      </w:pPr>
    </w:p>
    <w:p w14:paraId="2405C99A" w14:textId="77777777" w:rsidR="006E069B" w:rsidRPr="00B636A8" w:rsidRDefault="006E069B" w:rsidP="006E069B">
      <w:pPr>
        <w:pStyle w:val="PargrafodaLista"/>
        <w:numPr>
          <w:ilvl w:val="0"/>
          <w:numId w:val="24"/>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Caso o bem ofertado não receba lances durante o Leilão, o mesmo ficará disponíveis para o recebimento de propostas até o fim do expediente do leiloeiro, desde que respeitadas todas as condições do Edital de Leilão já realizado.</w:t>
      </w:r>
    </w:p>
    <w:p w14:paraId="0D13D351"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4C9E9102" w14:textId="5EC3319C" w:rsidR="006E069B" w:rsidRPr="00B636A8" w:rsidRDefault="006E069B" w:rsidP="006E069B">
      <w:pPr>
        <w:pStyle w:val="PargrafodaLista"/>
        <w:numPr>
          <w:ilvl w:val="0"/>
          <w:numId w:val="24"/>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Eventualmente, ainda caso o bem não receba propostas até o fim do expediente do Leiloeiro na data designada para o leilão, o Leiloeiro Oficial em atendimento aos princípios da economia e celeridade processual, poderá ofertar o referido bem em seu sítio </w:t>
      </w:r>
      <w:r w:rsidRPr="00B636A8">
        <w:rPr>
          <w:rFonts w:ascii="Courier New" w:hAnsi="Courier New" w:cs="Courier New"/>
          <w:b/>
          <w:color w:val="000000" w:themeColor="text1"/>
          <w:sz w:val="24"/>
          <w:szCs w:val="24"/>
        </w:rPr>
        <w:t>www.leiloesbrasilcassiano.com.br</w:t>
      </w:r>
      <w:r w:rsidRPr="00B636A8">
        <w:rPr>
          <w:rFonts w:ascii="Courier New" w:hAnsi="Courier New" w:cs="Courier New"/>
          <w:bCs/>
          <w:color w:val="000000" w:themeColor="text1"/>
          <w:sz w:val="24"/>
          <w:szCs w:val="24"/>
        </w:rPr>
        <w:t xml:space="preserve">, de forma condicionada pelo período mínimo de 30(trinta) dias após a realização do leilão, podendo ser prorrogado por igual período mais 2 (duas) vezes, onde receberá propostas condicionais para que sejam levadas à apreciação do Magistrado, </w:t>
      </w:r>
      <w:r w:rsidRPr="00B636A8">
        <w:rPr>
          <w:rFonts w:ascii="Courier New" w:hAnsi="Courier New" w:cs="Courier New"/>
          <w:b/>
          <w:color w:val="000000" w:themeColor="text1"/>
          <w:sz w:val="24"/>
          <w:szCs w:val="24"/>
        </w:rPr>
        <w:t>o</w:t>
      </w:r>
      <w:r w:rsidRPr="00B636A8">
        <w:rPr>
          <w:rFonts w:ascii="Courier New" w:hAnsi="Courier New" w:cs="Courier New"/>
          <w:bCs/>
          <w:color w:val="000000" w:themeColor="text1"/>
          <w:sz w:val="24"/>
          <w:szCs w:val="24"/>
        </w:rPr>
        <w:t xml:space="preserve"> </w:t>
      </w:r>
      <w:r w:rsidRPr="00B636A8">
        <w:rPr>
          <w:rFonts w:ascii="Courier New" w:hAnsi="Courier New" w:cs="Courier New"/>
          <w:b/>
          <w:color w:val="000000" w:themeColor="text1"/>
          <w:sz w:val="24"/>
          <w:szCs w:val="24"/>
        </w:rPr>
        <w:t>que ensejará o direito ao recebimento da comissão no valor de 5% (cinco por cento)</w:t>
      </w:r>
      <w:r w:rsidRPr="00B636A8">
        <w:rPr>
          <w:rFonts w:ascii="Courier New" w:hAnsi="Courier New" w:cs="Courier New"/>
          <w:bCs/>
          <w:color w:val="000000" w:themeColor="text1"/>
          <w:sz w:val="24"/>
          <w:szCs w:val="24"/>
        </w:rPr>
        <w:t>.</w:t>
      </w:r>
    </w:p>
    <w:p w14:paraId="69204096" w14:textId="77777777" w:rsidR="00C454FB" w:rsidRPr="00B636A8" w:rsidRDefault="00C454FB" w:rsidP="00C454FB">
      <w:pPr>
        <w:pStyle w:val="PargrafodaLista"/>
        <w:rPr>
          <w:rFonts w:ascii="Courier New" w:hAnsi="Courier New" w:cs="Courier New"/>
          <w:bCs/>
          <w:color w:val="000000" w:themeColor="text1"/>
          <w:sz w:val="24"/>
          <w:szCs w:val="24"/>
        </w:rPr>
      </w:pPr>
    </w:p>
    <w:p w14:paraId="0153062B" w14:textId="0097C6FF" w:rsidR="00C454FB" w:rsidRPr="00B636A8" w:rsidRDefault="00C454FB" w:rsidP="00C454FB">
      <w:pPr>
        <w:pStyle w:val="PargrafodaLista"/>
        <w:spacing w:after="0" w:line="240" w:lineRule="auto"/>
        <w:ind w:left="0"/>
        <w:jc w:val="both"/>
        <w:rPr>
          <w:rFonts w:ascii="Courier New" w:hAnsi="Courier New" w:cs="Courier New"/>
          <w:bCs/>
          <w:color w:val="000000" w:themeColor="text1"/>
          <w:sz w:val="24"/>
          <w:szCs w:val="24"/>
        </w:rPr>
      </w:pPr>
    </w:p>
    <w:p w14:paraId="59B9DA22" w14:textId="77777777" w:rsidR="00C454FB" w:rsidRPr="00B636A8" w:rsidRDefault="00C454FB" w:rsidP="00C454FB">
      <w:pPr>
        <w:pStyle w:val="PargrafodaLista"/>
        <w:spacing w:after="0" w:line="240" w:lineRule="auto"/>
        <w:ind w:left="0"/>
        <w:jc w:val="both"/>
        <w:rPr>
          <w:rFonts w:ascii="Courier New" w:hAnsi="Courier New" w:cs="Courier New"/>
          <w:bCs/>
          <w:color w:val="000000" w:themeColor="text1"/>
          <w:sz w:val="24"/>
          <w:szCs w:val="24"/>
        </w:rPr>
      </w:pPr>
    </w:p>
    <w:p w14:paraId="7A2DD79C"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4BB56C5D"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u w:val="single"/>
        </w:rPr>
        <w:lastRenderedPageBreak/>
        <w:t>INTIMAÇÃO DAS PARTES:</w:t>
      </w:r>
    </w:p>
    <w:p w14:paraId="0A0B0CD2"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64F79061" w14:textId="77777777" w:rsidR="006E069B" w:rsidRPr="00B636A8" w:rsidRDefault="006E069B" w:rsidP="006E069B">
      <w:pPr>
        <w:pStyle w:val="PargrafodaLista"/>
        <w:numPr>
          <w:ilvl w:val="0"/>
          <w:numId w:val="22"/>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Caso os devedores não possuam procuradores habilitados no feito, deverão ser intimados do Leilão e dos ônus que lhe serão impostos por Oficial de Justiça.</w:t>
      </w:r>
    </w:p>
    <w:p w14:paraId="086ACD02"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04476B32" w14:textId="77777777" w:rsidR="006E069B" w:rsidRPr="00B636A8" w:rsidRDefault="006E069B" w:rsidP="006E069B">
      <w:pPr>
        <w:pStyle w:val="PargrafodaLista"/>
        <w:numPr>
          <w:ilvl w:val="0"/>
          <w:numId w:val="22"/>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Desde já ficam intimadas as partes, os interessados, e principalmente os Requeridos, credores hipotecários ou credores fiduciários, assim também como os cônjuges;</w:t>
      </w:r>
    </w:p>
    <w:p w14:paraId="42E809BF" w14:textId="77777777" w:rsidR="006E069B" w:rsidRPr="00B636A8" w:rsidRDefault="006E069B" w:rsidP="006E069B">
      <w:pPr>
        <w:pStyle w:val="PargrafodaLista"/>
        <w:rPr>
          <w:rFonts w:ascii="Courier New" w:hAnsi="Courier New" w:cs="Courier New"/>
          <w:bCs/>
          <w:color w:val="000000" w:themeColor="text1"/>
          <w:sz w:val="24"/>
          <w:szCs w:val="24"/>
        </w:rPr>
      </w:pPr>
    </w:p>
    <w:p w14:paraId="5ACAC126" w14:textId="77777777" w:rsidR="006E069B" w:rsidRPr="00B636A8" w:rsidRDefault="006E069B" w:rsidP="006E069B">
      <w:pPr>
        <w:pStyle w:val="PargrafodaLista"/>
        <w:numPr>
          <w:ilvl w:val="0"/>
          <w:numId w:val="22"/>
        </w:numPr>
        <w:spacing w:after="0" w:line="240" w:lineRule="auto"/>
        <w:ind w:left="0" w:firstLine="0"/>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Consideram-se intimadas as partes interessadas, caso frustrada as intimações pessoais. </w:t>
      </w:r>
    </w:p>
    <w:p w14:paraId="2F60A3B3" w14:textId="77777777" w:rsidR="006E069B" w:rsidRPr="00B636A8" w:rsidRDefault="006E069B" w:rsidP="006E069B">
      <w:pPr>
        <w:pStyle w:val="PargrafodaLista"/>
        <w:spacing w:after="0" w:line="240" w:lineRule="auto"/>
        <w:ind w:left="0"/>
        <w:jc w:val="both"/>
        <w:rPr>
          <w:rFonts w:ascii="Courier New" w:hAnsi="Courier New" w:cs="Courier New"/>
          <w:bCs/>
          <w:color w:val="000000" w:themeColor="text1"/>
          <w:sz w:val="24"/>
          <w:szCs w:val="24"/>
        </w:rPr>
      </w:pPr>
    </w:p>
    <w:p w14:paraId="2974DC27" w14:textId="77777777" w:rsidR="006E069B" w:rsidRPr="00B636A8" w:rsidRDefault="006E069B" w:rsidP="006E069B">
      <w:pPr>
        <w:pStyle w:val="PargrafodaLista"/>
        <w:numPr>
          <w:ilvl w:val="0"/>
          <w:numId w:val="36"/>
        </w:numPr>
        <w:spacing w:after="0" w:line="240" w:lineRule="auto"/>
        <w:ind w:left="0" w:firstLine="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u w:val="single"/>
        </w:rPr>
        <w:t>RESPONSABILIDADE DO LEILOEIRO</w:t>
      </w:r>
      <w:r w:rsidRPr="00B636A8">
        <w:rPr>
          <w:rFonts w:ascii="Courier New" w:hAnsi="Courier New" w:cs="Courier New"/>
          <w:b/>
          <w:color w:val="000000" w:themeColor="text1"/>
          <w:sz w:val="24"/>
          <w:szCs w:val="24"/>
        </w:rPr>
        <w:t>:</w:t>
      </w:r>
    </w:p>
    <w:p w14:paraId="032E7AA5"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2923C171"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rPr>
        <w:t>O Leiloeiro Público Oficial, não se enquadra na condição de fornecedor, intermediário, ou comerciante, sendo mandatário, ficando assim eximido de eventuais responsabilidades por vícios/defeitos ocultos ou não, no bem alienado, como também por reembolsos, indenizações, trocas, consertos e compensações financeiras de qualquer hipótese, nos termos do artigo 663 do Código Civil Brasileiro.</w:t>
      </w:r>
    </w:p>
    <w:p w14:paraId="5BC0DA0D" w14:textId="77777777" w:rsidR="006E069B" w:rsidRPr="00B636A8" w:rsidRDefault="006E069B" w:rsidP="006E069B">
      <w:pPr>
        <w:pStyle w:val="PargrafodaLista"/>
        <w:spacing w:after="0" w:line="240" w:lineRule="auto"/>
        <w:ind w:left="0"/>
        <w:jc w:val="both"/>
        <w:rPr>
          <w:rFonts w:ascii="Courier New" w:hAnsi="Courier New" w:cs="Courier New"/>
          <w:b/>
          <w:color w:val="000000" w:themeColor="text1"/>
          <w:sz w:val="24"/>
          <w:szCs w:val="24"/>
        </w:rPr>
      </w:pPr>
    </w:p>
    <w:p w14:paraId="107A18F1" w14:textId="77777777" w:rsidR="006E069B" w:rsidRPr="00B636A8" w:rsidRDefault="006E069B" w:rsidP="006E069B">
      <w:pPr>
        <w:spacing w:after="0" w:line="240" w:lineRule="auto"/>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u w:val="single"/>
        </w:rPr>
        <w:t>RESSALVANDO QUE A ARREMATAÇÃO SÓ SERÁ CONCLUÍDA APÓS A HOMOLOGAÇÃO PELO JUÍZO</w:t>
      </w:r>
      <w:r w:rsidRPr="00B636A8">
        <w:rPr>
          <w:rFonts w:ascii="Courier New" w:hAnsi="Courier New" w:cs="Courier New"/>
          <w:b/>
          <w:color w:val="000000" w:themeColor="text1"/>
          <w:sz w:val="24"/>
          <w:szCs w:val="24"/>
        </w:rPr>
        <w:t>.</w:t>
      </w:r>
    </w:p>
    <w:p w14:paraId="371B7E76" w14:textId="77777777" w:rsidR="006E069B" w:rsidRPr="00B636A8" w:rsidRDefault="006E069B" w:rsidP="006E069B">
      <w:pPr>
        <w:spacing w:after="0" w:line="240" w:lineRule="auto"/>
        <w:jc w:val="both"/>
        <w:rPr>
          <w:rFonts w:ascii="Courier New" w:hAnsi="Courier New" w:cs="Courier New"/>
          <w:bCs/>
          <w:color w:val="000000" w:themeColor="text1"/>
          <w:sz w:val="24"/>
          <w:szCs w:val="24"/>
        </w:rPr>
      </w:pPr>
    </w:p>
    <w:p w14:paraId="34CF5573" w14:textId="77777777" w:rsidR="006E069B" w:rsidRPr="00B636A8" w:rsidRDefault="006E069B" w:rsidP="006E069B">
      <w:pPr>
        <w:spacing w:after="0" w:line="240" w:lineRule="auto"/>
        <w:jc w:val="both"/>
        <w:rPr>
          <w:rFonts w:ascii="Courier New" w:hAnsi="Courier New" w:cs="Courier New"/>
          <w:b/>
          <w:color w:val="000000" w:themeColor="text1"/>
          <w:sz w:val="24"/>
          <w:szCs w:val="24"/>
        </w:rPr>
      </w:pPr>
      <w:r w:rsidRPr="00B636A8">
        <w:rPr>
          <w:rFonts w:ascii="Courier New" w:hAnsi="Courier New" w:cs="Courier New"/>
          <w:b/>
          <w:color w:val="000000" w:themeColor="text1"/>
          <w:sz w:val="24"/>
          <w:szCs w:val="24"/>
        </w:rPr>
        <w:t>Este Edital está em conformidade com a resolução nº 236 de 13 de julho de 2017 do CNJ.</w:t>
      </w:r>
    </w:p>
    <w:p w14:paraId="60813425" w14:textId="77777777" w:rsidR="006E069B" w:rsidRPr="00B636A8" w:rsidRDefault="006E069B" w:rsidP="006E069B">
      <w:pPr>
        <w:spacing w:after="0" w:line="240" w:lineRule="auto"/>
        <w:jc w:val="both"/>
        <w:rPr>
          <w:rFonts w:ascii="Courier New" w:hAnsi="Courier New" w:cs="Courier New"/>
          <w:b/>
          <w:color w:val="000000" w:themeColor="text1"/>
          <w:sz w:val="24"/>
          <w:szCs w:val="24"/>
        </w:rPr>
      </w:pPr>
    </w:p>
    <w:p w14:paraId="2ED35704" w14:textId="77777777" w:rsidR="006E069B" w:rsidRPr="00B636A8" w:rsidRDefault="006E069B" w:rsidP="00484773">
      <w:pPr>
        <w:spacing w:after="0" w:line="240" w:lineRule="auto"/>
        <w:jc w:val="both"/>
        <w:rPr>
          <w:rFonts w:ascii="Courier New" w:hAnsi="Courier New" w:cs="Courier New"/>
          <w:b/>
          <w:color w:val="000000" w:themeColor="text1"/>
          <w:sz w:val="24"/>
          <w:szCs w:val="24"/>
        </w:rPr>
      </w:pPr>
    </w:p>
    <w:p w14:paraId="067F9B66" w14:textId="07E79378" w:rsidR="00077AD8" w:rsidRPr="00B636A8" w:rsidRDefault="00B636A8" w:rsidP="00484773">
      <w:pPr>
        <w:spacing w:after="0" w:line="240" w:lineRule="auto"/>
        <w:jc w:val="both"/>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 xml:space="preserve">Caratinga </w:t>
      </w:r>
      <w:r w:rsidR="00E75B39" w:rsidRPr="00B636A8">
        <w:rPr>
          <w:rFonts w:ascii="Courier New" w:hAnsi="Courier New" w:cs="Courier New"/>
          <w:bCs/>
          <w:color w:val="000000" w:themeColor="text1"/>
          <w:sz w:val="24"/>
          <w:szCs w:val="24"/>
        </w:rPr>
        <w:t>-</w:t>
      </w:r>
      <w:r w:rsidR="00906AEF" w:rsidRPr="00B636A8">
        <w:rPr>
          <w:rFonts w:ascii="Courier New" w:hAnsi="Courier New" w:cs="Courier New"/>
          <w:bCs/>
          <w:color w:val="000000" w:themeColor="text1"/>
          <w:sz w:val="24"/>
          <w:szCs w:val="24"/>
        </w:rPr>
        <w:t xml:space="preserve"> </w:t>
      </w:r>
      <w:r w:rsidR="00E75B39" w:rsidRPr="00B636A8">
        <w:rPr>
          <w:rFonts w:ascii="Courier New" w:hAnsi="Courier New" w:cs="Courier New"/>
          <w:bCs/>
          <w:color w:val="000000" w:themeColor="text1"/>
          <w:sz w:val="24"/>
          <w:szCs w:val="24"/>
        </w:rPr>
        <w:t xml:space="preserve">MG </w:t>
      </w:r>
      <w:r w:rsidR="00B43240" w:rsidRPr="00B636A8">
        <w:rPr>
          <w:rFonts w:ascii="Courier New" w:hAnsi="Courier New" w:cs="Courier New"/>
          <w:bCs/>
          <w:color w:val="000000" w:themeColor="text1"/>
          <w:sz w:val="24"/>
          <w:szCs w:val="24"/>
        </w:rPr>
        <w:t>20 de março</w:t>
      </w:r>
      <w:r w:rsidR="00E75B39" w:rsidRPr="00B636A8">
        <w:rPr>
          <w:rFonts w:ascii="Courier New" w:hAnsi="Courier New" w:cs="Courier New"/>
          <w:bCs/>
          <w:color w:val="000000" w:themeColor="text1"/>
          <w:sz w:val="24"/>
          <w:szCs w:val="24"/>
        </w:rPr>
        <w:t xml:space="preserve"> de 2023</w:t>
      </w:r>
      <w:r w:rsidR="00DF4895" w:rsidRPr="00B636A8">
        <w:rPr>
          <w:rFonts w:ascii="Courier New" w:hAnsi="Courier New" w:cs="Courier New"/>
          <w:bCs/>
          <w:color w:val="000000" w:themeColor="text1"/>
          <w:sz w:val="24"/>
          <w:szCs w:val="24"/>
        </w:rPr>
        <w:t>.</w:t>
      </w:r>
    </w:p>
    <w:p w14:paraId="5BB0BE6C" w14:textId="53D7341C" w:rsidR="008E03AC" w:rsidRPr="00B636A8" w:rsidRDefault="008E03AC" w:rsidP="00484773">
      <w:pPr>
        <w:spacing w:after="0" w:line="240" w:lineRule="auto"/>
        <w:jc w:val="both"/>
        <w:rPr>
          <w:rFonts w:ascii="Courier New" w:hAnsi="Courier New" w:cs="Courier New"/>
          <w:bCs/>
          <w:color w:val="000000" w:themeColor="text1"/>
          <w:sz w:val="24"/>
          <w:szCs w:val="24"/>
        </w:rPr>
      </w:pPr>
    </w:p>
    <w:p w14:paraId="01F6EBF8" w14:textId="78C73BBE" w:rsidR="00F82898" w:rsidRPr="00B636A8" w:rsidRDefault="00F82898" w:rsidP="00484773">
      <w:pPr>
        <w:spacing w:after="0" w:line="240" w:lineRule="auto"/>
        <w:jc w:val="both"/>
        <w:rPr>
          <w:rFonts w:ascii="Courier New" w:hAnsi="Courier New" w:cs="Courier New"/>
          <w:bCs/>
          <w:color w:val="000000" w:themeColor="text1"/>
          <w:sz w:val="24"/>
          <w:szCs w:val="24"/>
        </w:rPr>
      </w:pPr>
    </w:p>
    <w:p w14:paraId="0E4BE024" w14:textId="34430250" w:rsidR="00F82898" w:rsidRPr="00B636A8" w:rsidRDefault="00F82898" w:rsidP="00F82898">
      <w:pPr>
        <w:spacing w:after="0" w:line="240" w:lineRule="auto"/>
        <w:jc w:val="center"/>
        <w:rPr>
          <w:rFonts w:ascii="Courier New" w:hAnsi="Courier New" w:cs="Courier New"/>
          <w:bCs/>
          <w:color w:val="000000" w:themeColor="text1"/>
          <w:sz w:val="24"/>
          <w:szCs w:val="24"/>
        </w:rPr>
      </w:pPr>
      <w:r w:rsidRPr="00B636A8">
        <w:rPr>
          <w:rFonts w:ascii="Courier New" w:hAnsi="Courier New" w:cs="Courier New"/>
          <w:bCs/>
          <w:color w:val="000000" w:themeColor="text1"/>
          <w:sz w:val="24"/>
          <w:szCs w:val="24"/>
        </w:rPr>
        <w:t>______________</w:t>
      </w:r>
      <w:r w:rsidR="003D7482" w:rsidRPr="00B636A8">
        <w:rPr>
          <w:rFonts w:ascii="Courier New" w:hAnsi="Courier New" w:cs="Courier New"/>
          <w:bCs/>
          <w:color w:val="000000" w:themeColor="text1"/>
          <w:sz w:val="24"/>
          <w:szCs w:val="24"/>
        </w:rPr>
        <w:t>________________________</w:t>
      </w:r>
      <w:r w:rsidRPr="00B636A8">
        <w:rPr>
          <w:rFonts w:ascii="Courier New" w:hAnsi="Courier New" w:cs="Courier New"/>
          <w:bCs/>
          <w:color w:val="000000" w:themeColor="text1"/>
          <w:sz w:val="24"/>
          <w:szCs w:val="24"/>
        </w:rPr>
        <w:t>_________________</w:t>
      </w:r>
    </w:p>
    <w:p w14:paraId="4C8083D5" w14:textId="73D67F4B" w:rsidR="000A3FB4" w:rsidRPr="00B636A8" w:rsidRDefault="00E75B39" w:rsidP="004E0042">
      <w:pPr>
        <w:spacing w:after="0"/>
        <w:jc w:val="both"/>
        <w:rPr>
          <w:rFonts w:ascii="Courier New" w:hAnsi="Courier New" w:cs="Courier New"/>
          <w:b/>
          <w:bCs/>
          <w:color w:val="000000" w:themeColor="text1"/>
          <w:sz w:val="24"/>
          <w:szCs w:val="24"/>
        </w:rPr>
      </w:pPr>
      <w:r w:rsidRPr="00B636A8">
        <w:rPr>
          <w:rFonts w:ascii="Courier New" w:hAnsi="Courier New" w:cs="Courier New"/>
          <w:b/>
          <w:bCs/>
          <w:color w:val="000000" w:themeColor="text1"/>
          <w:sz w:val="24"/>
          <w:szCs w:val="24"/>
        </w:rPr>
        <w:t xml:space="preserve">JUIZ(A) DE DIREITO DA </w:t>
      </w:r>
      <w:r w:rsidR="004E0042" w:rsidRPr="00B636A8">
        <w:rPr>
          <w:rFonts w:ascii="Courier New" w:hAnsi="Courier New" w:cs="Courier New"/>
          <w:b/>
          <w:color w:val="000000" w:themeColor="text1"/>
          <w:sz w:val="24"/>
          <w:szCs w:val="24"/>
        </w:rPr>
        <w:t>3ª VARA CÍVEL DA COMARCA DE CARATINGA –</w:t>
      </w:r>
      <w:r w:rsidR="00B636A8" w:rsidRPr="00B636A8">
        <w:rPr>
          <w:rFonts w:ascii="Courier New" w:hAnsi="Courier New" w:cs="Courier New"/>
          <w:b/>
          <w:color w:val="000000" w:themeColor="text1"/>
          <w:sz w:val="24"/>
          <w:szCs w:val="24"/>
        </w:rPr>
        <w:t xml:space="preserve"> </w:t>
      </w:r>
      <w:r w:rsidR="004E0042" w:rsidRPr="00B636A8">
        <w:rPr>
          <w:rFonts w:ascii="Courier New" w:hAnsi="Courier New" w:cs="Courier New"/>
          <w:b/>
          <w:color w:val="000000" w:themeColor="text1"/>
          <w:sz w:val="24"/>
          <w:szCs w:val="24"/>
        </w:rPr>
        <w:t>MINAS GERAIS.</w:t>
      </w:r>
    </w:p>
    <w:sectPr w:rsidR="000A3FB4" w:rsidRPr="00B636A8" w:rsidSect="002D3086">
      <w:headerReference w:type="default" r:id="rId8"/>
      <w:pgSz w:w="11906" w:h="16838" w:code="9"/>
      <w:pgMar w:top="993" w:right="1133" w:bottom="851" w:left="1134" w:header="567"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0CE30" w14:textId="77777777" w:rsidR="002D3BEB" w:rsidRDefault="002D3BEB" w:rsidP="00077AD8">
      <w:pPr>
        <w:spacing w:after="0" w:line="240" w:lineRule="auto"/>
      </w:pPr>
      <w:r>
        <w:separator/>
      </w:r>
    </w:p>
  </w:endnote>
  <w:endnote w:type="continuationSeparator" w:id="0">
    <w:p w14:paraId="1D19E6A9" w14:textId="77777777" w:rsidR="002D3BEB" w:rsidRDefault="002D3BEB" w:rsidP="0007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EF07" w14:textId="77777777" w:rsidR="002D3BEB" w:rsidRDefault="002D3BEB" w:rsidP="00077AD8">
      <w:pPr>
        <w:spacing w:after="0" w:line="240" w:lineRule="auto"/>
      </w:pPr>
      <w:r>
        <w:separator/>
      </w:r>
    </w:p>
  </w:footnote>
  <w:footnote w:type="continuationSeparator" w:id="0">
    <w:p w14:paraId="2C0E89BB" w14:textId="77777777" w:rsidR="002D3BEB" w:rsidRDefault="002D3BEB" w:rsidP="00077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B762" w14:textId="326DD2DF" w:rsidR="0038105D" w:rsidRPr="00913841" w:rsidRDefault="00000000" w:rsidP="00BE7E0F">
    <w:pPr>
      <w:pStyle w:val="Cabealho"/>
      <w:spacing w:after="0" w:line="240" w:lineRule="aut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B7A"/>
    <w:multiLevelType w:val="hybridMultilevel"/>
    <w:tmpl w:val="788274C6"/>
    <w:lvl w:ilvl="0" w:tplc="64207B06">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8F432A"/>
    <w:multiLevelType w:val="hybridMultilevel"/>
    <w:tmpl w:val="18D85568"/>
    <w:lvl w:ilvl="0" w:tplc="D5CED342">
      <w:start w:val="1"/>
      <w:numFmt w:val="decimal"/>
      <w:lvlText w:val="%1."/>
      <w:lvlJc w:val="left"/>
      <w:pPr>
        <w:ind w:left="-11" w:hanging="360"/>
      </w:pPr>
      <w:rPr>
        <w:rFonts w:hint="default"/>
        <w:b/>
        <w:bCs/>
        <w:u w:val="none"/>
      </w:rPr>
    </w:lvl>
    <w:lvl w:ilvl="1" w:tplc="04160019" w:tentative="1">
      <w:start w:val="1"/>
      <w:numFmt w:val="lowerLetter"/>
      <w:lvlText w:val="%2."/>
      <w:lvlJc w:val="left"/>
      <w:pPr>
        <w:ind w:left="709" w:hanging="360"/>
      </w:pPr>
    </w:lvl>
    <w:lvl w:ilvl="2" w:tplc="0416001B" w:tentative="1">
      <w:start w:val="1"/>
      <w:numFmt w:val="lowerRoman"/>
      <w:lvlText w:val="%3."/>
      <w:lvlJc w:val="right"/>
      <w:pPr>
        <w:ind w:left="1429" w:hanging="180"/>
      </w:pPr>
    </w:lvl>
    <w:lvl w:ilvl="3" w:tplc="0416000F" w:tentative="1">
      <w:start w:val="1"/>
      <w:numFmt w:val="decimal"/>
      <w:lvlText w:val="%4."/>
      <w:lvlJc w:val="left"/>
      <w:pPr>
        <w:ind w:left="2149" w:hanging="360"/>
      </w:pPr>
    </w:lvl>
    <w:lvl w:ilvl="4" w:tplc="04160019" w:tentative="1">
      <w:start w:val="1"/>
      <w:numFmt w:val="lowerLetter"/>
      <w:lvlText w:val="%5."/>
      <w:lvlJc w:val="left"/>
      <w:pPr>
        <w:ind w:left="2869" w:hanging="360"/>
      </w:pPr>
    </w:lvl>
    <w:lvl w:ilvl="5" w:tplc="0416001B" w:tentative="1">
      <w:start w:val="1"/>
      <w:numFmt w:val="lowerRoman"/>
      <w:lvlText w:val="%6."/>
      <w:lvlJc w:val="right"/>
      <w:pPr>
        <w:ind w:left="3589" w:hanging="180"/>
      </w:pPr>
    </w:lvl>
    <w:lvl w:ilvl="6" w:tplc="0416000F" w:tentative="1">
      <w:start w:val="1"/>
      <w:numFmt w:val="decimal"/>
      <w:lvlText w:val="%7."/>
      <w:lvlJc w:val="left"/>
      <w:pPr>
        <w:ind w:left="4309" w:hanging="360"/>
      </w:pPr>
    </w:lvl>
    <w:lvl w:ilvl="7" w:tplc="04160019" w:tentative="1">
      <w:start w:val="1"/>
      <w:numFmt w:val="lowerLetter"/>
      <w:lvlText w:val="%8."/>
      <w:lvlJc w:val="left"/>
      <w:pPr>
        <w:ind w:left="5029" w:hanging="360"/>
      </w:pPr>
    </w:lvl>
    <w:lvl w:ilvl="8" w:tplc="0416001B" w:tentative="1">
      <w:start w:val="1"/>
      <w:numFmt w:val="lowerRoman"/>
      <w:lvlText w:val="%9."/>
      <w:lvlJc w:val="right"/>
      <w:pPr>
        <w:ind w:left="5749" w:hanging="180"/>
      </w:pPr>
    </w:lvl>
  </w:abstractNum>
  <w:abstractNum w:abstractNumId="2" w15:restartNumberingAfterBreak="0">
    <w:nsid w:val="0CC87422"/>
    <w:multiLevelType w:val="hybridMultilevel"/>
    <w:tmpl w:val="EB30429E"/>
    <w:lvl w:ilvl="0" w:tplc="1D908FF2">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3173E"/>
    <w:multiLevelType w:val="hybridMultilevel"/>
    <w:tmpl w:val="ED20A2E8"/>
    <w:lvl w:ilvl="0" w:tplc="1262978A">
      <w:start w:val="1"/>
      <w:numFmt w:val="lowerLetter"/>
      <w:lvlText w:val="%1)"/>
      <w:lvlJc w:val="left"/>
      <w:pPr>
        <w:ind w:left="360" w:hanging="360"/>
      </w:pPr>
      <w:rPr>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F3217D"/>
    <w:multiLevelType w:val="hybridMultilevel"/>
    <w:tmpl w:val="03AC4C7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71A79D3"/>
    <w:multiLevelType w:val="hybridMultilevel"/>
    <w:tmpl w:val="AC8059E2"/>
    <w:lvl w:ilvl="0" w:tplc="04160017">
      <w:start w:val="1"/>
      <w:numFmt w:val="lowerLetter"/>
      <w:lvlText w:val="%1)"/>
      <w:lvlJc w:val="left"/>
      <w:pPr>
        <w:ind w:left="36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816D79"/>
    <w:multiLevelType w:val="hybridMultilevel"/>
    <w:tmpl w:val="F24855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8F0A8E"/>
    <w:multiLevelType w:val="multilevel"/>
    <w:tmpl w:val="4912C2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5178B"/>
    <w:multiLevelType w:val="hybridMultilevel"/>
    <w:tmpl w:val="574C701C"/>
    <w:lvl w:ilvl="0" w:tplc="93047700">
      <w:start w:val="1"/>
      <w:numFmt w:val="lowerLetter"/>
      <w:lvlText w:val="%1)"/>
      <w:lvlJc w:val="left"/>
      <w:pPr>
        <w:ind w:left="36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D601D"/>
    <w:multiLevelType w:val="hybridMultilevel"/>
    <w:tmpl w:val="EDE64CF8"/>
    <w:lvl w:ilvl="0" w:tplc="51C21598">
      <w:start w:val="1"/>
      <w:numFmt w:val="lowerLetter"/>
      <w:lvlText w:val="%1)"/>
      <w:lvlJc w:val="left"/>
      <w:pPr>
        <w:ind w:left="360" w:hanging="360"/>
      </w:pPr>
      <w:rPr>
        <w:rFonts w:hint="default"/>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4917D5F"/>
    <w:multiLevelType w:val="multilevel"/>
    <w:tmpl w:val="CE44A42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2407E"/>
    <w:multiLevelType w:val="hybridMultilevel"/>
    <w:tmpl w:val="A7445276"/>
    <w:lvl w:ilvl="0" w:tplc="0C58F5DA">
      <w:start w:val="1"/>
      <w:numFmt w:val="lowerLetter"/>
      <w:lvlText w:val="%1)"/>
      <w:lvlJc w:val="left"/>
      <w:pPr>
        <w:ind w:left="360" w:hanging="360"/>
      </w:pPr>
      <w:rPr>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CA6133C"/>
    <w:multiLevelType w:val="hybridMultilevel"/>
    <w:tmpl w:val="29B469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D2470AE"/>
    <w:multiLevelType w:val="hybridMultilevel"/>
    <w:tmpl w:val="2C3AF2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F003F7"/>
    <w:multiLevelType w:val="hybridMultilevel"/>
    <w:tmpl w:val="41D602F4"/>
    <w:lvl w:ilvl="0" w:tplc="AD38C9D8">
      <w:start w:val="1"/>
      <w:numFmt w:val="lowerLetter"/>
      <w:lvlText w:val="%1)"/>
      <w:lvlJc w:val="left"/>
      <w:pPr>
        <w:ind w:left="36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7CF45B4"/>
    <w:multiLevelType w:val="hybridMultilevel"/>
    <w:tmpl w:val="83E43868"/>
    <w:lvl w:ilvl="0" w:tplc="C28C30EE">
      <w:start w:val="1"/>
      <w:numFmt w:val="decimal"/>
      <w:lvlText w:val="%1."/>
      <w:lvlJc w:val="left"/>
      <w:pPr>
        <w:ind w:left="975" w:hanging="61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695429"/>
    <w:multiLevelType w:val="hybridMultilevel"/>
    <w:tmpl w:val="D4E037D2"/>
    <w:lvl w:ilvl="0" w:tplc="F9140936">
      <w:start w:val="3"/>
      <w:numFmt w:val="decimal"/>
      <w:lvlText w:val="%1)"/>
      <w:lvlJc w:val="left"/>
      <w:pPr>
        <w:ind w:left="36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5B1271"/>
    <w:multiLevelType w:val="hybridMultilevel"/>
    <w:tmpl w:val="60005494"/>
    <w:lvl w:ilvl="0" w:tplc="A70E6276">
      <w:start w:val="1"/>
      <w:numFmt w:val="lowerLetter"/>
      <w:lvlText w:val="%1)"/>
      <w:lvlJc w:val="left"/>
      <w:pPr>
        <w:ind w:left="786" w:hanging="360"/>
      </w:pPr>
      <w:rPr>
        <w:b/>
        <w:bCs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40DD1366"/>
    <w:multiLevelType w:val="hybridMultilevel"/>
    <w:tmpl w:val="0C5A4330"/>
    <w:lvl w:ilvl="0" w:tplc="876E00DA">
      <w:start w:val="1"/>
      <w:numFmt w:val="decimal"/>
      <w:lvlText w:val="%1."/>
      <w:lvlJc w:val="left"/>
      <w:pPr>
        <w:ind w:left="840" w:hanging="4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F75086"/>
    <w:multiLevelType w:val="hybridMultilevel"/>
    <w:tmpl w:val="DF22D1FC"/>
    <w:lvl w:ilvl="0" w:tplc="93047700">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D545D1"/>
    <w:multiLevelType w:val="hybridMultilevel"/>
    <w:tmpl w:val="F8580BF6"/>
    <w:lvl w:ilvl="0" w:tplc="2A00BF90">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3A50B1"/>
    <w:multiLevelType w:val="hybridMultilevel"/>
    <w:tmpl w:val="A79A72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1ED2FA7"/>
    <w:multiLevelType w:val="hybridMultilevel"/>
    <w:tmpl w:val="8872FDD6"/>
    <w:lvl w:ilvl="0" w:tplc="851E2F86">
      <w:start w:val="5"/>
      <w:numFmt w:val="decimal"/>
      <w:lvlText w:val="%1)"/>
      <w:lvlJc w:val="left"/>
      <w:pPr>
        <w:ind w:left="36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0A1322"/>
    <w:multiLevelType w:val="hybridMultilevel"/>
    <w:tmpl w:val="74B0F2D6"/>
    <w:lvl w:ilvl="0" w:tplc="5254D198">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C7B153C"/>
    <w:multiLevelType w:val="hybridMultilevel"/>
    <w:tmpl w:val="9C48101A"/>
    <w:lvl w:ilvl="0" w:tplc="A3D81F3C">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8626EF"/>
    <w:multiLevelType w:val="hybridMultilevel"/>
    <w:tmpl w:val="3F6EAB38"/>
    <w:lvl w:ilvl="0" w:tplc="93047700">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E83197"/>
    <w:multiLevelType w:val="hybridMultilevel"/>
    <w:tmpl w:val="D11E0D36"/>
    <w:lvl w:ilvl="0" w:tplc="1500FA38">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39653D"/>
    <w:multiLevelType w:val="hybridMultilevel"/>
    <w:tmpl w:val="37703AD2"/>
    <w:lvl w:ilvl="0" w:tplc="93047700">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913F67"/>
    <w:multiLevelType w:val="hybridMultilevel"/>
    <w:tmpl w:val="2B6051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285E57"/>
    <w:multiLevelType w:val="hybridMultilevel"/>
    <w:tmpl w:val="6C3EF572"/>
    <w:lvl w:ilvl="0" w:tplc="AC7CBF06">
      <w:start w:val="1"/>
      <w:numFmt w:val="decimal"/>
      <w:lvlText w:val="%1)"/>
      <w:lvlJc w:val="left"/>
      <w:pPr>
        <w:ind w:left="36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461873"/>
    <w:multiLevelType w:val="hybridMultilevel"/>
    <w:tmpl w:val="2F589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4471938"/>
    <w:multiLevelType w:val="hybridMultilevel"/>
    <w:tmpl w:val="78247DD8"/>
    <w:lvl w:ilvl="0" w:tplc="93047700">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AC6684"/>
    <w:multiLevelType w:val="hybridMultilevel"/>
    <w:tmpl w:val="46F6C212"/>
    <w:lvl w:ilvl="0" w:tplc="04160017">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F549ED"/>
    <w:multiLevelType w:val="hybridMultilevel"/>
    <w:tmpl w:val="26FA9334"/>
    <w:lvl w:ilvl="0" w:tplc="A40AA456">
      <w:start w:val="1"/>
      <w:numFmt w:val="lowerLetter"/>
      <w:lvlText w:val="%1)"/>
      <w:lvlJc w:val="left"/>
      <w:pPr>
        <w:ind w:left="360" w:hanging="360"/>
      </w:pPr>
      <w:rPr>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7D1016BA"/>
    <w:multiLevelType w:val="hybridMultilevel"/>
    <w:tmpl w:val="547A6640"/>
    <w:lvl w:ilvl="0" w:tplc="07BCFE5E">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D4812D6"/>
    <w:multiLevelType w:val="hybridMultilevel"/>
    <w:tmpl w:val="24007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522165">
    <w:abstractNumId w:val="12"/>
  </w:num>
  <w:num w:numId="2" w16cid:durableId="155807897">
    <w:abstractNumId w:val="35"/>
  </w:num>
  <w:num w:numId="3" w16cid:durableId="22479818">
    <w:abstractNumId w:val="21"/>
  </w:num>
  <w:num w:numId="4" w16cid:durableId="278268943">
    <w:abstractNumId w:val="1"/>
  </w:num>
  <w:num w:numId="5" w16cid:durableId="1392385757">
    <w:abstractNumId w:val="18"/>
  </w:num>
  <w:num w:numId="6" w16cid:durableId="1736507915">
    <w:abstractNumId w:val="15"/>
  </w:num>
  <w:num w:numId="7" w16cid:durableId="134613541">
    <w:abstractNumId w:val="29"/>
  </w:num>
  <w:num w:numId="8" w16cid:durableId="2124763508">
    <w:abstractNumId w:val="26"/>
  </w:num>
  <w:num w:numId="9" w16cid:durableId="217976095">
    <w:abstractNumId w:val="8"/>
  </w:num>
  <w:num w:numId="10" w16cid:durableId="1354965186">
    <w:abstractNumId w:val="24"/>
  </w:num>
  <w:num w:numId="11" w16cid:durableId="1256092239">
    <w:abstractNumId w:val="17"/>
  </w:num>
  <w:num w:numId="12" w16cid:durableId="814100039">
    <w:abstractNumId w:val="14"/>
  </w:num>
  <w:num w:numId="13" w16cid:durableId="1731686963">
    <w:abstractNumId w:val="33"/>
  </w:num>
  <w:num w:numId="14" w16cid:durableId="343871378">
    <w:abstractNumId w:val="34"/>
  </w:num>
  <w:num w:numId="15" w16cid:durableId="608126512">
    <w:abstractNumId w:val="5"/>
  </w:num>
  <w:num w:numId="16" w16cid:durableId="161624429">
    <w:abstractNumId w:val="2"/>
  </w:num>
  <w:num w:numId="17" w16cid:durableId="930577804">
    <w:abstractNumId w:val="20"/>
  </w:num>
  <w:num w:numId="18" w16cid:durableId="943726923">
    <w:abstractNumId w:val="11"/>
  </w:num>
  <w:num w:numId="19" w16cid:durableId="724835468">
    <w:abstractNumId w:val="6"/>
  </w:num>
  <w:num w:numId="20" w16cid:durableId="1401555393">
    <w:abstractNumId w:val="0"/>
  </w:num>
  <w:num w:numId="21" w16cid:durableId="373241571">
    <w:abstractNumId w:val="25"/>
  </w:num>
  <w:num w:numId="22" w16cid:durableId="451826109">
    <w:abstractNumId w:val="31"/>
  </w:num>
  <w:num w:numId="23" w16cid:durableId="1420978834">
    <w:abstractNumId w:val="27"/>
  </w:num>
  <w:num w:numId="24" w16cid:durableId="364915575">
    <w:abstractNumId w:val="32"/>
  </w:num>
  <w:num w:numId="25" w16cid:durableId="1970427289">
    <w:abstractNumId w:val="19"/>
  </w:num>
  <w:num w:numId="26" w16cid:durableId="762381678">
    <w:abstractNumId w:val="13"/>
  </w:num>
  <w:num w:numId="27" w16cid:durableId="878080760">
    <w:abstractNumId w:val="28"/>
  </w:num>
  <w:num w:numId="28" w16cid:durableId="2116359011">
    <w:abstractNumId w:val="3"/>
  </w:num>
  <w:num w:numId="29" w16cid:durableId="420372540">
    <w:abstractNumId w:val="9"/>
  </w:num>
  <w:num w:numId="30" w16cid:durableId="663901369">
    <w:abstractNumId w:val="10"/>
  </w:num>
  <w:num w:numId="31" w16cid:durableId="1999917462">
    <w:abstractNumId w:val="7"/>
  </w:num>
  <w:num w:numId="32" w16cid:durableId="1936591635">
    <w:abstractNumId w:val="4"/>
  </w:num>
  <w:num w:numId="33" w16cid:durableId="833837441">
    <w:abstractNumId w:val="30"/>
  </w:num>
  <w:num w:numId="34" w16cid:durableId="386221619">
    <w:abstractNumId w:val="23"/>
  </w:num>
  <w:num w:numId="35" w16cid:durableId="1142694766">
    <w:abstractNumId w:val="16"/>
  </w:num>
  <w:num w:numId="36" w16cid:durableId="12016267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D8"/>
    <w:rsid w:val="00000173"/>
    <w:rsid w:val="00004E36"/>
    <w:rsid w:val="000117DB"/>
    <w:rsid w:val="00023CBB"/>
    <w:rsid w:val="0002472A"/>
    <w:rsid w:val="00047B3C"/>
    <w:rsid w:val="000602E5"/>
    <w:rsid w:val="000624F6"/>
    <w:rsid w:val="00064C89"/>
    <w:rsid w:val="000656D4"/>
    <w:rsid w:val="000723CE"/>
    <w:rsid w:val="00075457"/>
    <w:rsid w:val="00077AD8"/>
    <w:rsid w:val="00080A1A"/>
    <w:rsid w:val="00081B96"/>
    <w:rsid w:val="000908A5"/>
    <w:rsid w:val="0009200F"/>
    <w:rsid w:val="000A3FB4"/>
    <w:rsid w:val="000A7C1C"/>
    <w:rsid w:val="000B3C19"/>
    <w:rsid w:val="000B4C6D"/>
    <w:rsid w:val="000C4277"/>
    <w:rsid w:val="000E62FB"/>
    <w:rsid w:val="000E686A"/>
    <w:rsid w:val="000F486B"/>
    <w:rsid w:val="000F54EF"/>
    <w:rsid w:val="00100188"/>
    <w:rsid w:val="00103089"/>
    <w:rsid w:val="00107A5D"/>
    <w:rsid w:val="00130D37"/>
    <w:rsid w:val="00136FAF"/>
    <w:rsid w:val="0014028E"/>
    <w:rsid w:val="00145D17"/>
    <w:rsid w:val="00153179"/>
    <w:rsid w:val="00153616"/>
    <w:rsid w:val="001640FC"/>
    <w:rsid w:val="00167A2C"/>
    <w:rsid w:val="001767DE"/>
    <w:rsid w:val="001825C0"/>
    <w:rsid w:val="001831CE"/>
    <w:rsid w:val="00190153"/>
    <w:rsid w:val="001936A7"/>
    <w:rsid w:val="001948B5"/>
    <w:rsid w:val="001A09AD"/>
    <w:rsid w:val="001C223A"/>
    <w:rsid w:val="001D1252"/>
    <w:rsid w:val="001D36BA"/>
    <w:rsid w:val="001E68B4"/>
    <w:rsid w:val="0021169D"/>
    <w:rsid w:val="002212BF"/>
    <w:rsid w:val="00221778"/>
    <w:rsid w:val="00222198"/>
    <w:rsid w:val="00222817"/>
    <w:rsid w:val="00232115"/>
    <w:rsid w:val="00240E12"/>
    <w:rsid w:val="0024361F"/>
    <w:rsid w:val="00253653"/>
    <w:rsid w:val="002645CB"/>
    <w:rsid w:val="002705BE"/>
    <w:rsid w:val="002759BA"/>
    <w:rsid w:val="002852BC"/>
    <w:rsid w:val="00287284"/>
    <w:rsid w:val="00291606"/>
    <w:rsid w:val="002928FB"/>
    <w:rsid w:val="00293B42"/>
    <w:rsid w:val="002A5556"/>
    <w:rsid w:val="002B29FD"/>
    <w:rsid w:val="002D3086"/>
    <w:rsid w:val="002D3BEB"/>
    <w:rsid w:val="002E4144"/>
    <w:rsid w:val="002E7AC8"/>
    <w:rsid w:val="002F085D"/>
    <w:rsid w:val="002F25AF"/>
    <w:rsid w:val="003035CD"/>
    <w:rsid w:val="003159D9"/>
    <w:rsid w:val="00317DEE"/>
    <w:rsid w:val="0032715E"/>
    <w:rsid w:val="0033122D"/>
    <w:rsid w:val="00347EE1"/>
    <w:rsid w:val="00355D18"/>
    <w:rsid w:val="00356D16"/>
    <w:rsid w:val="0036502E"/>
    <w:rsid w:val="003651D2"/>
    <w:rsid w:val="0037363D"/>
    <w:rsid w:val="003811DA"/>
    <w:rsid w:val="00386924"/>
    <w:rsid w:val="00390F57"/>
    <w:rsid w:val="00392600"/>
    <w:rsid w:val="003A687A"/>
    <w:rsid w:val="003B25B6"/>
    <w:rsid w:val="003C0BC7"/>
    <w:rsid w:val="003C6EA2"/>
    <w:rsid w:val="003D04BD"/>
    <w:rsid w:val="003D3156"/>
    <w:rsid w:val="003D7482"/>
    <w:rsid w:val="003F3146"/>
    <w:rsid w:val="004028D0"/>
    <w:rsid w:val="00403C33"/>
    <w:rsid w:val="00405273"/>
    <w:rsid w:val="00410102"/>
    <w:rsid w:val="00412C6A"/>
    <w:rsid w:val="004154B2"/>
    <w:rsid w:val="00417BF1"/>
    <w:rsid w:val="004215A4"/>
    <w:rsid w:val="00427417"/>
    <w:rsid w:val="00427F16"/>
    <w:rsid w:val="00431385"/>
    <w:rsid w:val="00435608"/>
    <w:rsid w:val="00450401"/>
    <w:rsid w:val="00474F3E"/>
    <w:rsid w:val="00480210"/>
    <w:rsid w:val="00484773"/>
    <w:rsid w:val="00490C7A"/>
    <w:rsid w:val="004A3275"/>
    <w:rsid w:val="004A5888"/>
    <w:rsid w:val="004B4C2F"/>
    <w:rsid w:val="004B50D2"/>
    <w:rsid w:val="004B53AF"/>
    <w:rsid w:val="004B73A2"/>
    <w:rsid w:val="004C3715"/>
    <w:rsid w:val="004C6DFE"/>
    <w:rsid w:val="004E0042"/>
    <w:rsid w:val="004E5C00"/>
    <w:rsid w:val="00501E49"/>
    <w:rsid w:val="00513AF1"/>
    <w:rsid w:val="00515BF0"/>
    <w:rsid w:val="0052036C"/>
    <w:rsid w:val="00523AD3"/>
    <w:rsid w:val="00534479"/>
    <w:rsid w:val="00534FA5"/>
    <w:rsid w:val="005360BA"/>
    <w:rsid w:val="00536156"/>
    <w:rsid w:val="00541400"/>
    <w:rsid w:val="00541A5B"/>
    <w:rsid w:val="005423FC"/>
    <w:rsid w:val="00545D6F"/>
    <w:rsid w:val="00546A4B"/>
    <w:rsid w:val="00550DEF"/>
    <w:rsid w:val="005558E7"/>
    <w:rsid w:val="005575C8"/>
    <w:rsid w:val="0056706A"/>
    <w:rsid w:val="005749B3"/>
    <w:rsid w:val="00580BAD"/>
    <w:rsid w:val="005A0525"/>
    <w:rsid w:val="005A29C7"/>
    <w:rsid w:val="005B4258"/>
    <w:rsid w:val="005C48A7"/>
    <w:rsid w:val="005C51C7"/>
    <w:rsid w:val="005C58BF"/>
    <w:rsid w:val="005D0A04"/>
    <w:rsid w:val="005D1976"/>
    <w:rsid w:val="005D6E3F"/>
    <w:rsid w:val="005E0197"/>
    <w:rsid w:val="005E1EB6"/>
    <w:rsid w:val="005F1229"/>
    <w:rsid w:val="005F75B8"/>
    <w:rsid w:val="006042AB"/>
    <w:rsid w:val="006045B2"/>
    <w:rsid w:val="00604A88"/>
    <w:rsid w:val="00605DF9"/>
    <w:rsid w:val="00615871"/>
    <w:rsid w:val="00616CA5"/>
    <w:rsid w:val="00624197"/>
    <w:rsid w:val="006341C7"/>
    <w:rsid w:val="00635023"/>
    <w:rsid w:val="006375C0"/>
    <w:rsid w:val="006471C2"/>
    <w:rsid w:val="00655989"/>
    <w:rsid w:val="00657F43"/>
    <w:rsid w:val="0066292C"/>
    <w:rsid w:val="00682BA7"/>
    <w:rsid w:val="00682EF6"/>
    <w:rsid w:val="0068660F"/>
    <w:rsid w:val="00686938"/>
    <w:rsid w:val="00695E40"/>
    <w:rsid w:val="006A23B1"/>
    <w:rsid w:val="006A2AB6"/>
    <w:rsid w:val="006A5D72"/>
    <w:rsid w:val="006A68AC"/>
    <w:rsid w:val="006B3BB0"/>
    <w:rsid w:val="006B4F71"/>
    <w:rsid w:val="006B56FE"/>
    <w:rsid w:val="006B67A0"/>
    <w:rsid w:val="006B6813"/>
    <w:rsid w:val="006C2181"/>
    <w:rsid w:val="006D19D8"/>
    <w:rsid w:val="006D291C"/>
    <w:rsid w:val="006D50EF"/>
    <w:rsid w:val="006D7A10"/>
    <w:rsid w:val="006E069B"/>
    <w:rsid w:val="0071569D"/>
    <w:rsid w:val="00721848"/>
    <w:rsid w:val="00723AAC"/>
    <w:rsid w:val="0073008E"/>
    <w:rsid w:val="007328E6"/>
    <w:rsid w:val="007446B3"/>
    <w:rsid w:val="00747C21"/>
    <w:rsid w:val="00751B83"/>
    <w:rsid w:val="00751DE1"/>
    <w:rsid w:val="007545F3"/>
    <w:rsid w:val="00755C72"/>
    <w:rsid w:val="007626AB"/>
    <w:rsid w:val="007630BD"/>
    <w:rsid w:val="00763395"/>
    <w:rsid w:val="007741A0"/>
    <w:rsid w:val="00786B9B"/>
    <w:rsid w:val="00793196"/>
    <w:rsid w:val="0079475B"/>
    <w:rsid w:val="007B5533"/>
    <w:rsid w:val="007C0937"/>
    <w:rsid w:val="007C14F5"/>
    <w:rsid w:val="007C3394"/>
    <w:rsid w:val="007C6EFB"/>
    <w:rsid w:val="007C7D84"/>
    <w:rsid w:val="007D0E1E"/>
    <w:rsid w:val="007D3A0E"/>
    <w:rsid w:val="007D3DB8"/>
    <w:rsid w:val="007E000E"/>
    <w:rsid w:val="007E79A6"/>
    <w:rsid w:val="00801FD8"/>
    <w:rsid w:val="0080693B"/>
    <w:rsid w:val="00810542"/>
    <w:rsid w:val="00811FCC"/>
    <w:rsid w:val="008172A4"/>
    <w:rsid w:val="00820CE7"/>
    <w:rsid w:val="00826B34"/>
    <w:rsid w:val="00832C56"/>
    <w:rsid w:val="008340BC"/>
    <w:rsid w:val="00845489"/>
    <w:rsid w:val="00845D32"/>
    <w:rsid w:val="008529B0"/>
    <w:rsid w:val="0085524F"/>
    <w:rsid w:val="00855B00"/>
    <w:rsid w:val="00860838"/>
    <w:rsid w:val="008626A1"/>
    <w:rsid w:val="0086321A"/>
    <w:rsid w:val="00865D9A"/>
    <w:rsid w:val="00880051"/>
    <w:rsid w:val="008A5F94"/>
    <w:rsid w:val="008A7421"/>
    <w:rsid w:val="008B65E1"/>
    <w:rsid w:val="008B6673"/>
    <w:rsid w:val="008B6B96"/>
    <w:rsid w:val="008B6F34"/>
    <w:rsid w:val="008D1722"/>
    <w:rsid w:val="008D61E8"/>
    <w:rsid w:val="008D79D3"/>
    <w:rsid w:val="008E03AC"/>
    <w:rsid w:val="008F3FAF"/>
    <w:rsid w:val="009001EE"/>
    <w:rsid w:val="00901DCD"/>
    <w:rsid w:val="00906AEF"/>
    <w:rsid w:val="00914FDB"/>
    <w:rsid w:val="00924B89"/>
    <w:rsid w:val="009266E1"/>
    <w:rsid w:val="0093107E"/>
    <w:rsid w:val="00934BF6"/>
    <w:rsid w:val="00934EB5"/>
    <w:rsid w:val="00940257"/>
    <w:rsid w:val="009459DB"/>
    <w:rsid w:val="009554A1"/>
    <w:rsid w:val="00961B05"/>
    <w:rsid w:val="00963858"/>
    <w:rsid w:val="009672BD"/>
    <w:rsid w:val="00970B23"/>
    <w:rsid w:val="009750E4"/>
    <w:rsid w:val="0098161C"/>
    <w:rsid w:val="0099569E"/>
    <w:rsid w:val="009A3185"/>
    <w:rsid w:val="009A7A16"/>
    <w:rsid w:val="009B3AA1"/>
    <w:rsid w:val="009D420F"/>
    <w:rsid w:val="009E7BA4"/>
    <w:rsid w:val="009F23C4"/>
    <w:rsid w:val="009F3613"/>
    <w:rsid w:val="00A03175"/>
    <w:rsid w:val="00A13E63"/>
    <w:rsid w:val="00A14253"/>
    <w:rsid w:val="00A145E9"/>
    <w:rsid w:val="00A164C1"/>
    <w:rsid w:val="00A2225C"/>
    <w:rsid w:val="00A223FF"/>
    <w:rsid w:val="00A22CB4"/>
    <w:rsid w:val="00A22F7C"/>
    <w:rsid w:val="00A254AD"/>
    <w:rsid w:val="00A37DA3"/>
    <w:rsid w:val="00A41622"/>
    <w:rsid w:val="00A42381"/>
    <w:rsid w:val="00A44A99"/>
    <w:rsid w:val="00A463C3"/>
    <w:rsid w:val="00A54A20"/>
    <w:rsid w:val="00A6333B"/>
    <w:rsid w:val="00A6373C"/>
    <w:rsid w:val="00A70F8E"/>
    <w:rsid w:val="00A722B0"/>
    <w:rsid w:val="00A7445D"/>
    <w:rsid w:val="00A806D3"/>
    <w:rsid w:val="00A82C7F"/>
    <w:rsid w:val="00A86624"/>
    <w:rsid w:val="00AA216D"/>
    <w:rsid w:val="00AC7B3E"/>
    <w:rsid w:val="00AD6AB5"/>
    <w:rsid w:val="00AE2E91"/>
    <w:rsid w:val="00AF0E20"/>
    <w:rsid w:val="00AF4FF3"/>
    <w:rsid w:val="00B14C84"/>
    <w:rsid w:val="00B15B12"/>
    <w:rsid w:val="00B25205"/>
    <w:rsid w:val="00B31065"/>
    <w:rsid w:val="00B31AD3"/>
    <w:rsid w:val="00B31D84"/>
    <w:rsid w:val="00B33F6A"/>
    <w:rsid w:val="00B34742"/>
    <w:rsid w:val="00B36A82"/>
    <w:rsid w:val="00B40E7A"/>
    <w:rsid w:val="00B42762"/>
    <w:rsid w:val="00B43240"/>
    <w:rsid w:val="00B55BB2"/>
    <w:rsid w:val="00B5745A"/>
    <w:rsid w:val="00B57A20"/>
    <w:rsid w:val="00B632E5"/>
    <w:rsid w:val="00B636A8"/>
    <w:rsid w:val="00B64567"/>
    <w:rsid w:val="00BA51DF"/>
    <w:rsid w:val="00BB3F4D"/>
    <w:rsid w:val="00BB4422"/>
    <w:rsid w:val="00BB5761"/>
    <w:rsid w:val="00BC0060"/>
    <w:rsid w:val="00BC0A5F"/>
    <w:rsid w:val="00BC7E26"/>
    <w:rsid w:val="00BD4E6F"/>
    <w:rsid w:val="00BD64ED"/>
    <w:rsid w:val="00BE4302"/>
    <w:rsid w:val="00BE5972"/>
    <w:rsid w:val="00BE763E"/>
    <w:rsid w:val="00BF18A7"/>
    <w:rsid w:val="00BF4C92"/>
    <w:rsid w:val="00BF7238"/>
    <w:rsid w:val="00C063B9"/>
    <w:rsid w:val="00C12DFA"/>
    <w:rsid w:val="00C14BA6"/>
    <w:rsid w:val="00C17A0E"/>
    <w:rsid w:val="00C24E76"/>
    <w:rsid w:val="00C2528C"/>
    <w:rsid w:val="00C3517F"/>
    <w:rsid w:val="00C37B94"/>
    <w:rsid w:val="00C454FB"/>
    <w:rsid w:val="00C45748"/>
    <w:rsid w:val="00C4574A"/>
    <w:rsid w:val="00C56A41"/>
    <w:rsid w:val="00C64307"/>
    <w:rsid w:val="00C65B03"/>
    <w:rsid w:val="00C82E12"/>
    <w:rsid w:val="00C90EAB"/>
    <w:rsid w:val="00CA1F31"/>
    <w:rsid w:val="00CB2D9F"/>
    <w:rsid w:val="00CB698C"/>
    <w:rsid w:val="00CB6F61"/>
    <w:rsid w:val="00CC0536"/>
    <w:rsid w:val="00CC2977"/>
    <w:rsid w:val="00CD0037"/>
    <w:rsid w:val="00CD378F"/>
    <w:rsid w:val="00CD39B3"/>
    <w:rsid w:val="00CD6BE4"/>
    <w:rsid w:val="00CE3B2B"/>
    <w:rsid w:val="00CF2257"/>
    <w:rsid w:val="00CF5E99"/>
    <w:rsid w:val="00D00F50"/>
    <w:rsid w:val="00D03727"/>
    <w:rsid w:val="00D11788"/>
    <w:rsid w:val="00D11AE7"/>
    <w:rsid w:val="00D24D35"/>
    <w:rsid w:val="00D3697D"/>
    <w:rsid w:val="00D41489"/>
    <w:rsid w:val="00D436B6"/>
    <w:rsid w:val="00D455E6"/>
    <w:rsid w:val="00D61432"/>
    <w:rsid w:val="00D62602"/>
    <w:rsid w:val="00D64431"/>
    <w:rsid w:val="00D65123"/>
    <w:rsid w:val="00D7373C"/>
    <w:rsid w:val="00D76642"/>
    <w:rsid w:val="00D813A8"/>
    <w:rsid w:val="00DA17F9"/>
    <w:rsid w:val="00DA2C50"/>
    <w:rsid w:val="00DA3BB4"/>
    <w:rsid w:val="00DA6B94"/>
    <w:rsid w:val="00DB039A"/>
    <w:rsid w:val="00DC24FA"/>
    <w:rsid w:val="00DE04B0"/>
    <w:rsid w:val="00DE05B4"/>
    <w:rsid w:val="00DE7A2A"/>
    <w:rsid w:val="00DF4895"/>
    <w:rsid w:val="00DF675E"/>
    <w:rsid w:val="00E019AD"/>
    <w:rsid w:val="00E24437"/>
    <w:rsid w:val="00E32CA3"/>
    <w:rsid w:val="00E44039"/>
    <w:rsid w:val="00E502C7"/>
    <w:rsid w:val="00E51D2E"/>
    <w:rsid w:val="00E528E7"/>
    <w:rsid w:val="00E5765A"/>
    <w:rsid w:val="00E65166"/>
    <w:rsid w:val="00E67713"/>
    <w:rsid w:val="00E71007"/>
    <w:rsid w:val="00E75B39"/>
    <w:rsid w:val="00E77409"/>
    <w:rsid w:val="00E82066"/>
    <w:rsid w:val="00E85987"/>
    <w:rsid w:val="00E85DF4"/>
    <w:rsid w:val="00E91B57"/>
    <w:rsid w:val="00E924E0"/>
    <w:rsid w:val="00E92BBE"/>
    <w:rsid w:val="00E97B1F"/>
    <w:rsid w:val="00EA2336"/>
    <w:rsid w:val="00EB52C7"/>
    <w:rsid w:val="00EC00B2"/>
    <w:rsid w:val="00EC3A6F"/>
    <w:rsid w:val="00ED2FF8"/>
    <w:rsid w:val="00ED353C"/>
    <w:rsid w:val="00ED4A84"/>
    <w:rsid w:val="00ED6AE1"/>
    <w:rsid w:val="00EE2E2E"/>
    <w:rsid w:val="00EE4E84"/>
    <w:rsid w:val="00EE6843"/>
    <w:rsid w:val="00EF306C"/>
    <w:rsid w:val="00F016B7"/>
    <w:rsid w:val="00F05055"/>
    <w:rsid w:val="00F0712B"/>
    <w:rsid w:val="00F20252"/>
    <w:rsid w:val="00F214F6"/>
    <w:rsid w:val="00F24C50"/>
    <w:rsid w:val="00F37D33"/>
    <w:rsid w:val="00F450CC"/>
    <w:rsid w:val="00F46797"/>
    <w:rsid w:val="00F47799"/>
    <w:rsid w:val="00F63EC0"/>
    <w:rsid w:val="00F65EA3"/>
    <w:rsid w:val="00F66083"/>
    <w:rsid w:val="00F769D8"/>
    <w:rsid w:val="00F80576"/>
    <w:rsid w:val="00F81DF2"/>
    <w:rsid w:val="00F82898"/>
    <w:rsid w:val="00F84A0A"/>
    <w:rsid w:val="00F86369"/>
    <w:rsid w:val="00FA59B1"/>
    <w:rsid w:val="00FB10C3"/>
    <w:rsid w:val="00FB2DFC"/>
    <w:rsid w:val="00FB4098"/>
    <w:rsid w:val="00FB5CB2"/>
    <w:rsid w:val="00FC0F53"/>
    <w:rsid w:val="00FD31E8"/>
    <w:rsid w:val="00FE1A59"/>
    <w:rsid w:val="00FE7907"/>
    <w:rsid w:val="00FE7D8B"/>
    <w:rsid w:val="00FF08B3"/>
    <w:rsid w:val="00FF4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EC64"/>
  <w15:chartTrackingRefBased/>
  <w15:docId w15:val="{D382D0D4-2FCE-496A-A2C6-03F3ED1E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7A"/>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77AD8"/>
    <w:pPr>
      <w:tabs>
        <w:tab w:val="center" w:pos="4252"/>
        <w:tab w:val="right" w:pos="8504"/>
      </w:tabs>
    </w:pPr>
    <w:rPr>
      <w:lang w:val="x-none"/>
    </w:rPr>
  </w:style>
  <w:style w:type="character" w:customStyle="1" w:styleId="CabealhoChar">
    <w:name w:val="Cabeçalho Char"/>
    <w:basedOn w:val="Fontepargpadro"/>
    <w:link w:val="Cabealho"/>
    <w:uiPriority w:val="99"/>
    <w:rsid w:val="00077AD8"/>
    <w:rPr>
      <w:rFonts w:ascii="Calibri" w:eastAsia="Calibri" w:hAnsi="Calibri" w:cs="Times New Roman"/>
      <w:lang w:val="x-none"/>
    </w:rPr>
  </w:style>
  <w:style w:type="paragraph" w:styleId="Rodap">
    <w:name w:val="footer"/>
    <w:basedOn w:val="Normal"/>
    <w:link w:val="RodapChar"/>
    <w:rsid w:val="00077AD8"/>
    <w:pPr>
      <w:tabs>
        <w:tab w:val="center" w:pos="4252"/>
        <w:tab w:val="right" w:pos="8504"/>
      </w:tabs>
    </w:pPr>
  </w:style>
  <w:style w:type="character" w:customStyle="1" w:styleId="RodapChar">
    <w:name w:val="Rodapé Char"/>
    <w:basedOn w:val="Fontepargpadro"/>
    <w:link w:val="Rodap"/>
    <w:rsid w:val="00077AD8"/>
    <w:rPr>
      <w:rFonts w:ascii="Calibri" w:eastAsia="Calibri" w:hAnsi="Calibri" w:cs="Times New Roman"/>
    </w:rPr>
  </w:style>
  <w:style w:type="character" w:styleId="Hyperlink">
    <w:name w:val="Hyperlink"/>
    <w:basedOn w:val="Fontepargpadro"/>
    <w:uiPriority w:val="99"/>
    <w:unhideWhenUsed/>
    <w:rsid w:val="00C3517F"/>
    <w:rPr>
      <w:color w:val="0563C1" w:themeColor="hyperlink"/>
      <w:u w:val="single"/>
    </w:rPr>
  </w:style>
  <w:style w:type="character" w:styleId="MenoPendente">
    <w:name w:val="Unresolved Mention"/>
    <w:basedOn w:val="Fontepargpadro"/>
    <w:uiPriority w:val="99"/>
    <w:semiHidden/>
    <w:unhideWhenUsed/>
    <w:rsid w:val="00C3517F"/>
    <w:rPr>
      <w:color w:val="605E5C"/>
      <w:shd w:val="clear" w:color="auto" w:fill="E1DFDD"/>
    </w:rPr>
  </w:style>
  <w:style w:type="paragraph" w:styleId="PargrafodaLista">
    <w:name w:val="List Paragraph"/>
    <w:basedOn w:val="Normal"/>
    <w:uiPriority w:val="34"/>
    <w:qFormat/>
    <w:rsid w:val="00B31AD3"/>
    <w:pPr>
      <w:ind w:left="720"/>
      <w:contextualSpacing/>
    </w:pPr>
  </w:style>
  <w:style w:type="character" w:customStyle="1" w:styleId="nome-parte">
    <w:name w:val="nome-parte"/>
    <w:basedOn w:val="Fontepargpadro"/>
    <w:rsid w:val="00786B9B"/>
  </w:style>
  <w:style w:type="character" w:customStyle="1" w:styleId="ng-star-inserted">
    <w:name w:val="ng-star-inserted"/>
    <w:basedOn w:val="Fontepargpadro"/>
    <w:rsid w:val="00786B9B"/>
  </w:style>
  <w:style w:type="character" w:styleId="Forte">
    <w:name w:val="Strong"/>
    <w:basedOn w:val="Fontepargpadro"/>
    <w:uiPriority w:val="22"/>
    <w:qFormat/>
    <w:rsid w:val="006E0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5974">
      <w:bodyDiv w:val="1"/>
      <w:marLeft w:val="0"/>
      <w:marRight w:val="0"/>
      <w:marTop w:val="0"/>
      <w:marBottom w:val="0"/>
      <w:divBdr>
        <w:top w:val="none" w:sz="0" w:space="0" w:color="auto"/>
        <w:left w:val="none" w:sz="0" w:space="0" w:color="auto"/>
        <w:bottom w:val="none" w:sz="0" w:space="0" w:color="auto"/>
        <w:right w:val="none" w:sz="0" w:space="0" w:color="auto"/>
      </w:divBdr>
    </w:div>
    <w:div w:id="562722358">
      <w:bodyDiv w:val="1"/>
      <w:marLeft w:val="0"/>
      <w:marRight w:val="0"/>
      <w:marTop w:val="0"/>
      <w:marBottom w:val="0"/>
      <w:divBdr>
        <w:top w:val="none" w:sz="0" w:space="0" w:color="auto"/>
        <w:left w:val="none" w:sz="0" w:space="0" w:color="auto"/>
        <w:bottom w:val="none" w:sz="0" w:space="0" w:color="auto"/>
        <w:right w:val="none" w:sz="0" w:space="0" w:color="auto"/>
      </w:divBdr>
    </w:div>
    <w:div w:id="835416137">
      <w:bodyDiv w:val="1"/>
      <w:marLeft w:val="0"/>
      <w:marRight w:val="0"/>
      <w:marTop w:val="0"/>
      <w:marBottom w:val="0"/>
      <w:divBdr>
        <w:top w:val="none" w:sz="0" w:space="0" w:color="auto"/>
        <w:left w:val="none" w:sz="0" w:space="0" w:color="auto"/>
        <w:bottom w:val="none" w:sz="0" w:space="0" w:color="auto"/>
        <w:right w:val="none" w:sz="0" w:space="0" w:color="auto"/>
      </w:divBdr>
    </w:div>
    <w:div w:id="2038695170">
      <w:bodyDiv w:val="1"/>
      <w:marLeft w:val="0"/>
      <w:marRight w:val="0"/>
      <w:marTop w:val="0"/>
      <w:marBottom w:val="0"/>
      <w:divBdr>
        <w:top w:val="none" w:sz="0" w:space="0" w:color="auto"/>
        <w:left w:val="none" w:sz="0" w:space="0" w:color="auto"/>
        <w:bottom w:val="none" w:sz="0" w:space="0" w:color="auto"/>
        <w:right w:val="none" w:sz="0" w:space="0" w:color="auto"/>
      </w:divBdr>
      <w:divsChild>
        <w:div w:id="1737624569">
          <w:marLeft w:val="480"/>
          <w:marRight w:val="0"/>
          <w:marTop w:val="120"/>
          <w:marBottom w:val="0"/>
          <w:divBdr>
            <w:top w:val="none" w:sz="0" w:space="0" w:color="auto"/>
            <w:left w:val="none" w:sz="0" w:space="0" w:color="auto"/>
            <w:bottom w:val="none" w:sz="0" w:space="0" w:color="auto"/>
            <w:right w:val="none" w:sz="0" w:space="0" w:color="auto"/>
          </w:divBdr>
        </w:div>
        <w:div w:id="1307978970">
          <w:marLeft w:val="720"/>
          <w:marRight w:val="0"/>
          <w:marTop w:val="120"/>
          <w:marBottom w:val="0"/>
          <w:divBdr>
            <w:top w:val="none" w:sz="0" w:space="0" w:color="auto"/>
            <w:left w:val="none" w:sz="0" w:space="0" w:color="auto"/>
            <w:bottom w:val="none" w:sz="0" w:space="0" w:color="auto"/>
            <w:right w:val="none" w:sz="0" w:space="0" w:color="auto"/>
          </w:divBdr>
        </w:div>
        <w:div w:id="87827440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CAE8D-2CE5-4101-910B-F158F569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3166</Words>
  <Characters>17098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Márcio Adriano Lieggio Pucci</dc:creator>
  <cp:keywords/>
  <dc:description/>
  <cp:lastModifiedBy>Magno Monteiro Mota</cp:lastModifiedBy>
  <cp:revision>11</cp:revision>
  <cp:lastPrinted>2023-02-03T20:29:00Z</cp:lastPrinted>
  <dcterms:created xsi:type="dcterms:W3CDTF">2023-03-15T16:20:00Z</dcterms:created>
  <dcterms:modified xsi:type="dcterms:W3CDTF">2023-03-20T19:36:00Z</dcterms:modified>
</cp:coreProperties>
</file>