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87" w:rsidRDefault="00931187" w:rsidP="0035083A"/>
    <w:p w:rsidR="0035083A" w:rsidRPr="0035083A" w:rsidRDefault="0035083A" w:rsidP="0016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>EXTRATO DE PUBLICAÇÃO DE EDITAL DE LEILÃO</w:t>
      </w:r>
    </w:p>
    <w:p w:rsidR="0035083A" w:rsidRPr="0035083A" w:rsidRDefault="0035083A" w:rsidP="0016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>MODALIDADE: LEILÃO PRESENCIAL Nº 001/202</w:t>
      </w:r>
      <w:r w:rsidR="00CF6874">
        <w:rPr>
          <w:rFonts w:ascii="Arial" w:hAnsi="Arial" w:cs="Arial"/>
          <w:b/>
        </w:rPr>
        <w:t>3</w:t>
      </w:r>
    </w:p>
    <w:p w:rsidR="0035083A" w:rsidRPr="0035083A" w:rsidRDefault="0035083A" w:rsidP="0016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</w:rPr>
      </w:pPr>
      <w:r w:rsidRPr="0035083A">
        <w:rPr>
          <w:rFonts w:ascii="Arial" w:hAnsi="Arial" w:cs="Arial"/>
          <w:b/>
        </w:rPr>
        <w:t xml:space="preserve">DATA DO LEILÃO: </w:t>
      </w:r>
      <w:r w:rsidR="00CF6874">
        <w:rPr>
          <w:rFonts w:ascii="Arial" w:hAnsi="Arial" w:cs="Arial"/>
          <w:b/>
        </w:rPr>
        <w:t>13</w:t>
      </w:r>
      <w:r w:rsidRPr="0035083A">
        <w:rPr>
          <w:rFonts w:ascii="Arial" w:hAnsi="Arial" w:cs="Arial"/>
          <w:b/>
        </w:rPr>
        <w:t>/</w:t>
      </w:r>
      <w:r w:rsidR="00CF6874">
        <w:rPr>
          <w:rFonts w:ascii="Arial" w:hAnsi="Arial" w:cs="Arial"/>
          <w:b/>
        </w:rPr>
        <w:t>03</w:t>
      </w:r>
      <w:r w:rsidRPr="0035083A">
        <w:rPr>
          <w:rFonts w:ascii="Arial" w:hAnsi="Arial" w:cs="Arial"/>
          <w:b/>
        </w:rPr>
        <w:t>/202</w:t>
      </w:r>
      <w:r w:rsidR="00CF6874">
        <w:rPr>
          <w:rFonts w:ascii="Arial" w:hAnsi="Arial" w:cs="Arial"/>
          <w:b/>
        </w:rPr>
        <w:t>3</w:t>
      </w:r>
      <w:r w:rsidRPr="0035083A">
        <w:rPr>
          <w:rFonts w:ascii="Arial" w:hAnsi="Arial" w:cs="Arial"/>
          <w:b/>
        </w:rPr>
        <w:t xml:space="preserve"> (SEGUNDA-FEIRA), Á PARTIR DAS 15:00 HORAS</w:t>
      </w:r>
    </w:p>
    <w:p w:rsidR="0035083A" w:rsidRPr="0035083A" w:rsidRDefault="0035083A" w:rsidP="00161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u w:val="single"/>
        </w:rPr>
      </w:pPr>
      <w:r w:rsidRPr="0035083A">
        <w:rPr>
          <w:rFonts w:ascii="Arial" w:hAnsi="Arial" w:cs="Arial"/>
          <w:b/>
        </w:rPr>
        <w:t>LOCAL DO LEILÃO: EM FRENTE A CAMARA MUNICIPAL DE ROMARIA</w:t>
      </w: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</w:rPr>
      </w:pP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>A Câmara Municipal de Romaria (MG), por sua Comissão Permanente de Licitação, designada pela Portaria nº 0</w:t>
      </w:r>
      <w:r w:rsidR="00CF6874">
        <w:rPr>
          <w:rFonts w:ascii="Arial" w:hAnsi="Arial" w:cs="Arial"/>
        </w:rPr>
        <w:t>1</w:t>
      </w:r>
      <w:r w:rsidRPr="0035083A">
        <w:rPr>
          <w:rFonts w:ascii="Arial" w:hAnsi="Arial" w:cs="Arial"/>
        </w:rPr>
        <w:t>/2</w:t>
      </w:r>
      <w:r w:rsidR="00CF6874">
        <w:rPr>
          <w:rFonts w:ascii="Arial" w:hAnsi="Arial" w:cs="Arial"/>
        </w:rPr>
        <w:t>3</w:t>
      </w:r>
      <w:r w:rsidRPr="0035083A">
        <w:rPr>
          <w:rFonts w:ascii="Arial" w:hAnsi="Arial" w:cs="Arial"/>
        </w:rPr>
        <w:t>, representada pel</w:t>
      </w:r>
      <w:r w:rsidR="00CF6874">
        <w:rPr>
          <w:rFonts w:ascii="Arial" w:hAnsi="Arial" w:cs="Arial"/>
        </w:rPr>
        <w:t>a</w:t>
      </w:r>
      <w:r w:rsidRPr="0035083A">
        <w:rPr>
          <w:rFonts w:ascii="Arial" w:hAnsi="Arial" w:cs="Arial"/>
        </w:rPr>
        <w:t xml:space="preserve"> Presidente, </w:t>
      </w:r>
      <w:r w:rsidR="00CF6874">
        <w:rPr>
          <w:rFonts w:ascii="Arial" w:hAnsi="Arial" w:cs="Arial"/>
        </w:rPr>
        <w:t>Gerlane da Silva</w:t>
      </w:r>
      <w:r w:rsidRPr="0035083A">
        <w:rPr>
          <w:rFonts w:ascii="Arial" w:hAnsi="Arial" w:cs="Arial"/>
        </w:rPr>
        <w:t>, torna público que fará realizar procedimento licitatório, na modalidade</w:t>
      </w:r>
      <w:r w:rsidRPr="0035083A">
        <w:rPr>
          <w:rFonts w:ascii="Arial" w:hAnsi="Arial" w:cs="Arial"/>
          <w:b/>
        </w:rPr>
        <w:t xml:space="preserve"> LEILÃO PRESENCIAL</w:t>
      </w:r>
      <w:r w:rsidRPr="0035083A">
        <w:rPr>
          <w:rFonts w:ascii="Arial" w:hAnsi="Arial" w:cs="Arial"/>
        </w:rPr>
        <w:t xml:space="preserve">, tipo </w:t>
      </w:r>
      <w:r w:rsidRPr="0035083A">
        <w:rPr>
          <w:rFonts w:ascii="Arial" w:hAnsi="Arial" w:cs="Arial"/>
          <w:b/>
        </w:rPr>
        <w:t>MELHOR PREÇO</w:t>
      </w:r>
      <w:r>
        <w:rPr>
          <w:rFonts w:ascii="Arial" w:hAnsi="Arial" w:cs="Arial"/>
          <w:b/>
        </w:rPr>
        <w:t xml:space="preserve"> OU MAIOR LANÇO</w:t>
      </w:r>
      <w:r w:rsidRPr="0035083A">
        <w:rPr>
          <w:rFonts w:ascii="Arial" w:hAnsi="Arial" w:cs="Arial"/>
        </w:rPr>
        <w:t xml:space="preserve">, com a finalidade de alienação de bens declarados inservíveis pela </w:t>
      </w:r>
      <w:r w:rsidR="00351157">
        <w:rPr>
          <w:rFonts w:ascii="Arial" w:hAnsi="Arial" w:cs="Arial"/>
        </w:rPr>
        <w:t>Câmara</w:t>
      </w:r>
      <w:r w:rsidRPr="0035083A">
        <w:rPr>
          <w:rFonts w:ascii="Arial" w:hAnsi="Arial" w:cs="Arial"/>
        </w:rPr>
        <w:t xml:space="preserve"> Municipal </w:t>
      </w:r>
      <w:r w:rsidR="00351157">
        <w:rPr>
          <w:rFonts w:ascii="Arial" w:hAnsi="Arial" w:cs="Arial"/>
        </w:rPr>
        <w:t xml:space="preserve">de Romaria </w:t>
      </w:r>
      <w:r w:rsidRPr="0035083A">
        <w:rPr>
          <w:rFonts w:ascii="Arial" w:hAnsi="Arial" w:cs="Arial"/>
        </w:rPr>
        <w:t>no exercício de 202</w:t>
      </w:r>
      <w:r w:rsidR="00CF6874">
        <w:rPr>
          <w:rFonts w:ascii="Arial" w:hAnsi="Arial" w:cs="Arial"/>
        </w:rPr>
        <w:t>3</w:t>
      </w:r>
      <w:r w:rsidRPr="0035083A">
        <w:rPr>
          <w:rFonts w:ascii="Arial" w:hAnsi="Arial" w:cs="Arial"/>
        </w:rPr>
        <w:t xml:space="preserve">, em conformidade com a Lei Federal nº. 8.666/93 e alterações. O Edital desta licitação será fornecido aos interessados por cópia de seu inteiro teor na Câmara Municipal, sediada na Rua </w:t>
      </w:r>
      <w:r w:rsidR="00351157">
        <w:rPr>
          <w:rFonts w:ascii="Arial" w:hAnsi="Arial" w:cs="Arial"/>
        </w:rPr>
        <w:t>José Magalhães Pinto</w:t>
      </w:r>
      <w:r w:rsidRPr="0035083A">
        <w:rPr>
          <w:rFonts w:ascii="Arial" w:hAnsi="Arial" w:cs="Arial"/>
        </w:rPr>
        <w:t xml:space="preserve"> nº 3</w:t>
      </w:r>
      <w:r w:rsidR="00351157">
        <w:rPr>
          <w:rFonts w:ascii="Arial" w:hAnsi="Arial" w:cs="Arial"/>
        </w:rPr>
        <w:t>55</w:t>
      </w:r>
      <w:r w:rsidRPr="0035083A">
        <w:rPr>
          <w:rFonts w:ascii="Arial" w:hAnsi="Arial" w:cs="Arial"/>
        </w:rPr>
        <w:t xml:space="preserve">, Centro, na cidade de Romaria (MG), no horário entre 8:00 às 11:00 e das 13:00 ás 17:00 e também através do site do leiloeiro oficial contratado: www.leiloesbrasilcassiano.com.br. </w:t>
      </w: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>Romaria (MG), 1</w:t>
      </w:r>
      <w:r w:rsidR="00CF6874">
        <w:rPr>
          <w:rFonts w:ascii="Arial" w:hAnsi="Arial" w:cs="Arial"/>
        </w:rPr>
        <w:t>7</w:t>
      </w:r>
      <w:r w:rsidRPr="0035083A">
        <w:rPr>
          <w:rFonts w:ascii="Arial" w:hAnsi="Arial" w:cs="Arial"/>
        </w:rPr>
        <w:t xml:space="preserve"> de </w:t>
      </w:r>
      <w:r w:rsidR="00CF6874">
        <w:rPr>
          <w:rFonts w:ascii="Arial" w:hAnsi="Arial" w:cs="Arial"/>
        </w:rPr>
        <w:t>fevereiro</w:t>
      </w:r>
      <w:r w:rsidRPr="0035083A">
        <w:rPr>
          <w:rFonts w:ascii="Arial" w:hAnsi="Arial" w:cs="Arial"/>
        </w:rPr>
        <w:t xml:space="preserve"> de 202</w:t>
      </w:r>
      <w:r w:rsidR="00CF6874">
        <w:rPr>
          <w:rFonts w:ascii="Arial" w:hAnsi="Arial" w:cs="Arial"/>
        </w:rPr>
        <w:t>3</w:t>
      </w:r>
      <w:r w:rsidRPr="0035083A">
        <w:rPr>
          <w:rFonts w:ascii="Arial" w:hAnsi="Arial" w:cs="Arial"/>
        </w:rPr>
        <w:t>.</w:t>
      </w: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</w:rPr>
      </w:pPr>
      <w:r w:rsidRPr="0035083A">
        <w:rPr>
          <w:rFonts w:ascii="Arial" w:hAnsi="Arial" w:cs="Arial"/>
        </w:rPr>
        <w:t>_______________________________</w:t>
      </w:r>
    </w:p>
    <w:p w:rsidR="0035083A" w:rsidRPr="0035083A" w:rsidRDefault="0035083A" w:rsidP="0035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  <w:bCs/>
        </w:rPr>
      </w:pPr>
      <w:r w:rsidRPr="0035083A">
        <w:rPr>
          <w:rFonts w:ascii="Arial" w:hAnsi="Arial" w:cs="Arial"/>
          <w:b/>
          <w:bCs/>
        </w:rPr>
        <w:t>Presidente da CPL.</w:t>
      </w: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083A" w:rsidRDefault="0035083A" w:rsidP="0035083A">
      <w:pPr>
        <w:jc w:val="center"/>
      </w:pPr>
    </w:p>
    <w:p w:rsidR="00351157" w:rsidRDefault="00351157" w:rsidP="0035083A">
      <w:pPr>
        <w:pStyle w:val="Corpodetexto"/>
        <w:rPr>
          <w:sz w:val="22"/>
          <w:szCs w:val="22"/>
        </w:rPr>
      </w:pPr>
    </w:p>
    <w:p w:rsidR="0035083A" w:rsidRPr="0035083A" w:rsidRDefault="0035083A" w:rsidP="0035083A">
      <w:pPr>
        <w:pStyle w:val="Corpodetexto"/>
        <w:rPr>
          <w:sz w:val="22"/>
          <w:szCs w:val="22"/>
        </w:rPr>
      </w:pPr>
      <w:r w:rsidRPr="0035083A">
        <w:rPr>
          <w:sz w:val="22"/>
          <w:szCs w:val="22"/>
        </w:rPr>
        <w:t>EDITAL DE LEILÃO PÚBLICO NA MODALIDADE PRESENCIAL N.º 001/202</w:t>
      </w:r>
      <w:r w:rsidR="00CF6874">
        <w:rPr>
          <w:sz w:val="22"/>
          <w:szCs w:val="22"/>
        </w:rPr>
        <w:t>3</w:t>
      </w:r>
      <w:r w:rsidRPr="0035083A">
        <w:rPr>
          <w:sz w:val="22"/>
          <w:szCs w:val="22"/>
        </w:rPr>
        <w:t xml:space="preserve">. </w:t>
      </w:r>
    </w:p>
    <w:p w:rsidR="0035083A" w:rsidRDefault="0035083A" w:rsidP="0035083A">
      <w:pPr>
        <w:pStyle w:val="Corpodetexto"/>
        <w:jc w:val="center"/>
        <w:rPr>
          <w:b w:val="0"/>
          <w:bCs/>
        </w:rPr>
      </w:pP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Pr="0035083A">
        <w:rPr>
          <w:b w:val="0"/>
          <w:bCs/>
          <w:sz w:val="26"/>
          <w:szCs w:val="26"/>
        </w:rPr>
        <w:t>A Câmara Municipal de Romaria (MG), por intermédio de sua Comissão Permanente de Licitação, nomeada através da Portaria n.º 0</w:t>
      </w:r>
      <w:r w:rsidR="00CF6874">
        <w:rPr>
          <w:b w:val="0"/>
          <w:bCs/>
          <w:sz w:val="26"/>
          <w:szCs w:val="26"/>
        </w:rPr>
        <w:t>1</w:t>
      </w:r>
      <w:r w:rsidRPr="0035083A">
        <w:rPr>
          <w:b w:val="0"/>
          <w:bCs/>
          <w:sz w:val="26"/>
          <w:szCs w:val="26"/>
        </w:rPr>
        <w:t>/202</w:t>
      </w:r>
      <w:r w:rsidR="00CF6874">
        <w:rPr>
          <w:b w:val="0"/>
          <w:bCs/>
          <w:sz w:val="26"/>
          <w:szCs w:val="26"/>
        </w:rPr>
        <w:t>3</w:t>
      </w:r>
      <w:r w:rsidRPr="0035083A">
        <w:rPr>
          <w:b w:val="0"/>
          <w:bCs/>
          <w:sz w:val="26"/>
          <w:szCs w:val="26"/>
        </w:rPr>
        <w:t xml:space="preserve">, torna público para conhecimento dos interessados, que fará realizar no dia </w:t>
      </w:r>
      <w:r w:rsidR="00CF6874">
        <w:rPr>
          <w:b w:val="0"/>
          <w:bCs/>
          <w:sz w:val="26"/>
          <w:szCs w:val="26"/>
        </w:rPr>
        <w:t>13</w:t>
      </w:r>
      <w:r w:rsidRPr="0035083A">
        <w:rPr>
          <w:b w:val="0"/>
          <w:bCs/>
          <w:sz w:val="26"/>
          <w:szCs w:val="26"/>
        </w:rPr>
        <w:t xml:space="preserve"> de </w:t>
      </w:r>
      <w:r w:rsidR="00CF6874">
        <w:rPr>
          <w:b w:val="0"/>
          <w:bCs/>
          <w:sz w:val="26"/>
          <w:szCs w:val="26"/>
        </w:rPr>
        <w:t>març</w:t>
      </w:r>
      <w:r w:rsidRPr="0035083A">
        <w:rPr>
          <w:b w:val="0"/>
          <w:bCs/>
          <w:sz w:val="26"/>
          <w:szCs w:val="26"/>
        </w:rPr>
        <w:t>o de 2.02</w:t>
      </w:r>
      <w:r w:rsidR="00CF6874">
        <w:rPr>
          <w:b w:val="0"/>
          <w:bCs/>
          <w:sz w:val="26"/>
          <w:szCs w:val="26"/>
        </w:rPr>
        <w:t>3</w:t>
      </w:r>
      <w:r w:rsidRPr="0035083A">
        <w:rPr>
          <w:b w:val="0"/>
          <w:bCs/>
          <w:sz w:val="26"/>
          <w:szCs w:val="26"/>
        </w:rPr>
        <w:t>, á partir das 15:00 horas, Leilão Público para alienação de veículo usado, em situação precária, com dispendiosos gastos à manutenção, portanto, inservíveis à administração, relacionados neste Edital.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O be</w:t>
      </w:r>
      <w:r w:rsidR="008F187D">
        <w:rPr>
          <w:b w:val="0"/>
          <w:bCs/>
          <w:sz w:val="26"/>
          <w:szCs w:val="26"/>
        </w:rPr>
        <w:t>m</w:t>
      </w:r>
      <w:r w:rsidRPr="0035083A">
        <w:rPr>
          <w:b w:val="0"/>
          <w:bCs/>
          <w:sz w:val="26"/>
          <w:szCs w:val="26"/>
        </w:rPr>
        <w:t xml:space="preserve"> encontra-se no pátio anexo à sede d</w:t>
      </w:r>
      <w:r w:rsidR="00351157">
        <w:rPr>
          <w:b w:val="0"/>
          <w:bCs/>
          <w:sz w:val="26"/>
          <w:szCs w:val="26"/>
        </w:rPr>
        <w:t>a</w:t>
      </w:r>
      <w:r w:rsidRPr="0035083A">
        <w:rPr>
          <w:b w:val="0"/>
          <w:bCs/>
          <w:sz w:val="26"/>
          <w:szCs w:val="26"/>
        </w:rPr>
        <w:t xml:space="preserve"> </w:t>
      </w:r>
      <w:r w:rsidR="00351157">
        <w:rPr>
          <w:b w:val="0"/>
          <w:bCs/>
          <w:sz w:val="26"/>
          <w:szCs w:val="26"/>
        </w:rPr>
        <w:t>Câmara Municipal de Romaria</w:t>
      </w:r>
      <w:r w:rsidRPr="0035083A">
        <w:rPr>
          <w:b w:val="0"/>
          <w:bCs/>
          <w:sz w:val="26"/>
          <w:szCs w:val="26"/>
        </w:rPr>
        <w:t xml:space="preserve"> sit</w:t>
      </w:r>
      <w:r w:rsidR="00351157">
        <w:rPr>
          <w:b w:val="0"/>
          <w:bCs/>
          <w:sz w:val="26"/>
          <w:szCs w:val="26"/>
        </w:rPr>
        <w:t>a</w:t>
      </w:r>
      <w:r w:rsidRPr="0035083A">
        <w:rPr>
          <w:b w:val="0"/>
          <w:bCs/>
          <w:sz w:val="26"/>
          <w:szCs w:val="26"/>
        </w:rPr>
        <w:t xml:space="preserve"> na Rua </w:t>
      </w:r>
      <w:r w:rsidR="00351157">
        <w:rPr>
          <w:b w:val="0"/>
          <w:bCs/>
          <w:sz w:val="26"/>
          <w:szCs w:val="26"/>
        </w:rPr>
        <w:t>José Magalhães Pinto</w:t>
      </w:r>
      <w:r w:rsidRPr="0035083A">
        <w:rPr>
          <w:b w:val="0"/>
          <w:bCs/>
          <w:sz w:val="26"/>
          <w:szCs w:val="26"/>
        </w:rPr>
        <w:t xml:space="preserve"> nº 3</w:t>
      </w:r>
      <w:r w:rsidR="00351157">
        <w:rPr>
          <w:b w:val="0"/>
          <w:bCs/>
          <w:sz w:val="26"/>
          <w:szCs w:val="26"/>
        </w:rPr>
        <w:t>55</w:t>
      </w:r>
      <w:r w:rsidRPr="0035083A">
        <w:rPr>
          <w:b w:val="0"/>
          <w:bCs/>
          <w:sz w:val="26"/>
          <w:szCs w:val="26"/>
        </w:rPr>
        <w:t>, Bairro Centro, Romaria (MG), onde poder</w:t>
      </w:r>
      <w:r w:rsidR="00351157">
        <w:rPr>
          <w:b w:val="0"/>
          <w:bCs/>
          <w:sz w:val="26"/>
          <w:szCs w:val="26"/>
        </w:rPr>
        <w:t>á</w:t>
      </w:r>
      <w:r w:rsidRPr="0035083A">
        <w:rPr>
          <w:b w:val="0"/>
          <w:bCs/>
          <w:sz w:val="26"/>
          <w:szCs w:val="26"/>
        </w:rPr>
        <w:t xml:space="preserve"> ser vistoriado, em horário de expediente, de segunda à sexta-feira, do dia da publicação deste Edital até o dia da realização do Leilão.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:rsid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Esta Licitação, na Modalidade Leilão será regida pelo presente Edital e pelas disposições legais pertinentes, em especial a Lei Federal 8.666/93 com suas alterações posteriores.</w:t>
      </w:r>
    </w:p>
    <w:p w:rsidR="00CF6874" w:rsidRPr="0035083A" w:rsidRDefault="00CF6874" w:rsidP="0035083A">
      <w:pPr>
        <w:pStyle w:val="Corpodetexto"/>
        <w:rPr>
          <w:b w:val="0"/>
          <w:bCs/>
          <w:sz w:val="26"/>
          <w:szCs w:val="26"/>
        </w:rPr>
      </w:pPr>
    </w:p>
    <w:p w:rsidR="0035083A" w:rsidRPr="008F187D" w:rsidRDefault="0035083A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textAlignment w:val="auto"/>
        <w:rPr>
          <w:sz w:val="26"/>
          <w:szCs w:val="26"/>
        </w:rPr>
      </w:pPr>
      <w:r w:rsidRPr="008F187D">
        <w:rPr>
          <w:sz w:val="26"/>
          <w:szCs w:val="26"/>
        </w:rPr>
        <w:t>DO OBJETO DO LEILÃO</w:t>
      </w:r>
    </w:p>
    <w:p w:rsidR="0035083A" w:rsidRDefault="0035083A" w:rsidP="0035083A">
      <w:pPr>
        <w:pStyle w:val="Corpodetexto"/>
        <w:ind w:left="2835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Constitui objeto desta Licitação a alienação de:</w:t>
      </w:r>
    </w:p>
    <w:p w:rsidR="00CF6874" w:rsidRPr="0035083A" w:rsidRDefault="00CF6874" w:rsidP="0035083A">
      <w:pPr>
        <w:pStyle w:val="Corpodetexto"/>
        <w:ind w:left="2835"/>
        <w:rPr>
          <w:b w:val="0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7"/>
        <w:gridCol w:w="4676"/>
        <w:gridCol w:w="792"/>
        <w:gridCol w:w="1166"/>
        <w:gridCol w:w="1363"/>
      </w:tblGrid>
      <w:tr w:rsidR="00DA3133" w:rsidRPr="0035083A" w:rsidTr="008F187D">
        <w:trPr>
          <w:trHeight w:val="853"/>
        </w:trPr>
        <w:tc>
          <w:tcPr>
            <w:tcW w:w="647" w:type="dxa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Lote</w:t>
            </w:r>
          </w:p>
        </w:tc>
        <w:tc>
          <w:tcPr>
            <w:tcW w:w="4676" w:type="dxa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Marca / Tipo</w:t>
            </w:r>
          </w:p>
        </w:tc>
        <w:tc>
          <w:tcPr>
            <w:tcW w:w="792" w:type="dxa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Ano</w:t>
            </w:r>
          </w:p>
        </w:tc>
        <w:tc>
          <w:tcPr>
            <w:tcW w:w="1166" w:type="dxa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Placa</w:t>
            </w:r>
          </w:p>
        </w:tc>
        <w:tc>
          <w:tcPr>
            <w:tcW w:w="1363" w:type="dxa"/>
          </w:tcPr>
          <w:p w:rsidR="0035083A" w:rsidRPr="0035083A" w:rsidRDefault="0035083A" w:rsidP="008F187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Valor</w:t>
            </w:r>
            <w:r w:rsidR="00351157">
              <w:rPr>
                <w:bCs/>
                <w:sz w:val="26"/>
                <w:szCs w:val="26"/>
              </w:rPr>
              <w:t xml:space="preserve"> </w:t>
            </w:r>
            <w:r w:rsidRPr="0035083A">
              <w:rPr>
                <w:bCs/>
                <w:sz w:val="26"/>
                <w:szCs w:val="26"/>
              </w:rPr>
              <w:t>Avaliado</w:t>
            </w:r>
          </w:p>
        </w:tc>
      </w:tr>
      <w:tr w:rsidR="00DA3133" w:rsidRPr="0035083A" w:rsidTr="008F187D">
        <w:tc>
          <w:tcPr>
            <w:tcW w:w="647" w:type="dxa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4676" w:type="dxa"/>
          </w:tcPr>
          <w:p w:rsidR="0035083A" w:rsidRPr="0035083A" w:rsidRDefault="0035083A" w:rsidP="00862422">
            <w:pPr>
              <w:spacing w:line="360" w:lineRule="auto"/>
              <w:rPr>
                <w:bCs/>
                <w:sz w:val="26"/>
                <w:szCs w:val="26"/>
                <w:u w:val="single"/>
              </w:rPr>
            </w:pPr>
            <w:r w:rsidRPr="0035083A">
              <w:rPr>
                <w:bCs/>
                <w:sz w:val="26"/>
                <w:szCs w:val="26"/>
              </w:rPr>
              <w:t>Veículo FORD / FOCUS</w:t>
            </w:r>
            <w:r w:rsidR="00842312">
              <w:rPr>
                <w:bCs/>
                <w:sz w:val="26"/>
                <w:szCs w:val="26"/>
              </w:rPr>
              <w:t xml:space="preserve"> TI AT 2.0SB</w:t>
            </w:r>
            <w:r w:rsidRPr="0035083A">
              <w:rPr>
                <w:bCs/>
                <w:sz w:val="26"/>
                <w:szCs w:val="26"/>
              </w:rPr>
              <w:t xml:space="preserve">, gasolina, ano 2015, modelo 2015, cor branca, chassi n º. </w:t>
            </w:r>
            <w:r w:rsidR="00842312">
              <w:rPr>
                <w:bCs/>
                <w:sz w:val="26"/>
                <w:szCs w:val="26"/>
              </w:rPr>
              <w:t>U4DAFJ319544</w:t>
            </w:r>
            <w:r w:rsidRPr="0035083A">
              <w:rPr>
                <w:bCs/>
                <w:sz w:val="26"/>
                <w:szCs w:val="26"/>
              </w:rPr>
              <w:t xml:space="preserve">, </w:t>
            </w:r>
            <w:r w:rsidR="00842312">
              <w:rPr>
                <w:bCs/>
                <w:sz w:val="26"/>
                <w:szCs w:val="26"/>
              </w:rPr>
              <w:t>R</w:t>
            </w:r>
            <w:r w:rsidR="00842312" w:rsidRPr="0035083A">
              <w:rPr>
                <w:bCs/>
                <w:sz w:val="26"/>
                <w:szCs w:val="26"/>
              </w:rPr>
              <w:t>ENAVAM</w:t>
            </w:r>
            <w:r w:rsidRPr="0035083A">
              <w:rPr>
                <w:bCs/>
                <w:sz w:val="26"/>
                <w:szCs w:val="26"/>
              </w:rPr>
              <w:t xml:space="preserve"> nº.  </w:t>
            </w:r>
            <w:r w:rsidR="00842312">
              <w:rPr>
                <w:bCs/>
                <w:sz w:val="26"/>
                <w:szCs w:val="26"/>
              </w:rPr>
              <w:t>01053831509</w:t>
            </w:r>
            <w:r w:rsidRPr="0035083A">
              <w:rPr>
                <w:bCs/>
                <w:sz w:val="26"/>
                <w:szCs w:val="26"/>
              </w:rPr>
              <w:t>, no estado de conservação em que se encontra</w:t>
            </w:r>
            <w:r w:rsidR="008F187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92" w:type="dxa"/>
            <w:vAlign w:val="center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2015</w:t>
            </w:r>
          </w:p>
        </w:tc>
        <w:tc>
          <w:tcPr>
            <w:tcW w:w="1166" w:type="dxa"/>
            <w:vAlign w:val="center"/>
          </w:tcPr>
          <w:p w:rsidR="0035083A" w:rsidRPr="0035083A" w:rsidRDefault="00DA3133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PWG</w:t>
            </w:r>
            <w:r w:rsidR="0035083A" w:rsidRPr="0035083A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0542</w:t>
            </w:r>
          </w:p>
        </w:tc>
        <w:tc>
          <w:tcPr>
            <w:tcW w:w="1363" w:type="dxa"/>
            <w:vAlign w:val="center"/>
          </w:tcPr>
          <w:p w:rsidR="0035083A" w:rsidRPr="0035083A" w:rsidRDefault="0035083A" w:rsidP="00862422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5083A">
              <w:rPr>
                <w:bCs/>
                <w:sz w:val="26"/>
                <w:szCs w:val="26"/>
              </w:rPr>
              <w:t>R$ 35.000,00</w:t>
            </w:r>
          </w:p>
        </w:tc>
      </w:tr>
    </w:tbl>
    <w:p w:rsidR="0035083A" w:rsidRPr="0035083A" w:rsidRDefault="0035083A" w:rsidP="0035083A">
      <w:pPr>
        <w:pStyle w:val="Corpodetexto"/>
        <w:ind w:left="2835"/>
        <w:jc w:val="left"/>
        <w:rPr>
          <w:b w:val="0"/>
          <w:bCs/>
          <w:sz w:val="26"/>
          <w:szCs w:val="26"/>
        </w:rPr>
      </w:pPr>
    </w:p>
    <w:p w:rsidR="0035083A" w:rsidRPr="0035083A" w:rsidRDefault="008F187D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left"/>
        <w:textAlignment w:val="auto"/>
        <w:rPr>
          <w:b w:val="0"/>
          <w:bCs/>
        </w:rPr>
      </w:pPr>
      <w:r>
        <w:rPr>
          <w:b w:val="0"/>
          <w:bCs/>
        </w:rPr>
        <w:t>L</w:t>
      </w:r>
      <w:r w:rsidRPr="0035083A">
        <w:rPr>
          <w:b w:val="0"/>
          <w:bCs/>
        </w:rPr>
        <w:t>ocal/data/horário da realização do leilão</w:t>
      </w:r>
    </w:p>
    <w:p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 xml:space="preserve">Local do Leilão: Rua Vereador Aristides Monteiro, nº 34, Bairro Centro (MG) </w:t>
      </w:r>
    </w:p>
    <w:p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 xml:space="preserve">Data do leilão: </w:t>
      </w:r>
      <w:r w:rsidR="00CF6874">
        <w:rPr>
          <w:b w:val="0"/>
          <w:bCs/>
        </w:rPr>
        <w:t>13</w:t>
      </w:r>
      <w:r w:rsidRPr="0035083A">
        <w:rPr>
          <w:b w:val="0"/>
          <w:bCs/>
        </w:rPr>
        <w:t>/</w:t>
      </w:r>
      <w:r w:rsidR="00CF6874">
        <w:rPr>
          <w:b w:val="0"/>
          <w:bCs/>
        </w:rPr>
        <w:t>03</w:t>
      </w:r>
      <w:r w:rsidRPr="0035083A">
        <w:rPr>
          <w:b w:val="0"/>
          <w:bCs/>
        </w:rPr>
        <w:t>/202</w:t>
      </w:r>
      <w:r w:rsidR="00CF6874">
        <w:rPr>
          <w:b w:val="0"/>
          <w:bCs/>
        </w:rPr>
        <w:t>3</w:t>
      </w:r>
      <w:r w:rsidRPr="0035083A">
        <w:rPr>
          <w:b w:val="0"/>
          <w:bCs/>
        </w:rPr>
        <w:t xml:space="preserve"> (Segunda-</w:t>
      </w:r>
      <w:r w:rsidR="00CF6874">
        <w:rPr>
          <w:b w:val="0"/>
          <w:bCs/>
        </w:rPr>
        <w:t>F</w:t>
      </w:r>
      <w:r w:rsidRPr="0035083A">
        <w:rPr>
          <w:b w:val="0"/>
          <w:bCs/>
        </w:rPr>
        <w:t>eira)</w:t>
      </w:r>
    </w:p>
    <w:p w:rsidR="0035083A" w:rsidRPr="0035083A" w:rsidRDefault="0035083A" w:rsidP="0035083A">
      <w:pPr>
        <w:pStyle w:val="Corpodetexto"/>
        <w:ind w:left="2835"/>
        <w:jc w:val="left"/>
        <w:rPr>
          <w:b w:val="0"/>
          <w:bCs/>
        </w:rPr>
      </w:pPr>
      <w:r w:rsidRPr="0035083A">
        <w:rPr>
          <w:b w:val="0"/>
          <w:bCs/>
        </w:rPr>
        <w:t>Horário do leilão: á partir das 15:00 horas</w:t>
      </w:r>
    </w:p>
    <w:p w:rsidR="0035083A" w:rsidRPr="0035083A" w:rsidRDefault="0035083A" w:rsidP="0035083A">
      <w:pPr>
        <w:pStyle w:val="Corpodetexto"/>
        <w:ind w:left="2835"/>
        <w:jc w:val="left"/>
        <w:rPr>
          <w:b w:val="0"/>
          <w:bCs/>
          <w:sz w:val="26"/>
          <w:szCs w:val="26"/>
        </w:rPr>
      </w:pPr>
    </w:p>
    <w:p w:rsidR="0035083A" w:rsidRPr="008F187D" w:rsidRDefault="0035083A" w:rsidP="0035083A">
      <w:pPr>
        <w:pStyle w:val="Corpodetexto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left"/>
        <w:textAlignment w:val="auto"/>
        <w:rPr>
          <w:sz w:val="26"/>
          <w:szCs w:val="26"/>
        </w:rPr>
      </w:pPr>
      <w:r w:rsidRPr="008F187D">
        <w:rPr>
          <w:sz w:val="26"/>
          <w:szCs w:val="26"/>
        </w:rPr>
        <w:t>DAS CONDIÇÕES DA PARTICIPAÇÃO</w:t>
      </w:r>
    </w:p>
    <w:p w:rsidR="008F187D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lastRenderedPageBreak/>
        <w:tab/>
      </w:r>
      <w:r w:rsidRPr="0035083A">
        <w:rPr>
          <w:b w:val="0"/>
          <w:bCs/>
          <w:sz w:val="26"/>
          <w:szCs w:val="26"/>
        </w:rPr>
        <w:tab/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3.1 – Poderão participar pessoas físicas ou jurídicas devidamente inscritas no CPF/MF e ou CNPJ/MF, portadoras de documentos de identidade (do participante ou do representante legal, se pessoa jurídica).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3.2 – Não poderão participar do leilão, os membros da comissão especial de avaliação, os membros da comissão de licitação, os menores de 18 (dezoito) anos e não emancipados.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3.3 – No ato da arrematação, o vencedor apresentará, sob pena de nulidade do lance, os seguintes documentos:</w:t>
      </w:r>
    </w:p>
    <w:p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Carteira de Identidade;</w:t>
      </w:r>
    </w:p>
    <w:p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CPF / MF;</w:t>
      </w:r>
    </w:p>
    <w:p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Contrato Social ou equivalente e CNPJ/MF, se pessoa jurídica, acompanhado da Carteira de Identidade e do CPF/MF do representante legal da mesma;</w:t>
      </w:r>
    </w:p>
    <w:p w:rsidR="0035083A" w:rsidRPr="0035083A" w:rsidRDefault="0035083A" w:rsidP="0035083A">
      <w:pPr>
        <w:pStyle w:val="Corpodetexto"/>
        <w:numPr>
          <w:ilvl w:val="0"/>
          <w:numId w:val="8"/>
        </w:numPr>
        <w:overflowPunct/>
        <w:autoSpaceDE/>
        <w:autoSpaceDN/>
        <w:adjustRightInd/>
        <w:spacing w:line="360" w:lineRule="auto"/>
        <w:textAlignment w:val="au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Comprovante de emancipação, se for o caso.</w:t>
      </w:r>
    </w:p>
    <w:p w:rsidR="0035083A" w:rsidRPr="0035083A" w:rsidRDefault="0035083A" w:rsidP="0035083A">
      <w:pPr>
        <w:pStyle w:val="Corpodetexto"/>
        <w:ind w:left="2838"/>
        <w:rPr>
          <w:b w:val="0"/>
          <w:bCs/>
          <w:sz w:val="26"/>
          <w:szCs w:val="26"/>
        </w:rPr>
      </w:pPr>
    </w:p>
    <w:p w:rsidR="0035083A" w:rsidRPr="0035083A" w:rsidRDefault="0035083A" w:rsidP="0035083A">
      <w:pPr>
        <w:pStyle w:val="Corpodetexto"/>
        <w:ind w:left="283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4 – </w:t>
      </w:r>
      <w:r w:rsidRPr="008F187D">
        <w:rPr>
          <w:sz w:val="26"/>
          <w:szCs w:val="26"/>
        </w:rPr>
        <w:t>DOS LANÇOS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4.1 – Os lanços serão oferecidos a partir do preço mínimo avaliado por cada bem, constante no item 1 do presente edital, considerando-se vencedor aquele que houver apresentado maior oferta, para pagamento à vista, em cada lote. Na sucessão de lanços, a diferença de valores será estabelecida pelo leiloeiro oficial;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4.2 – Se o vencedor não atender os requisitos do item anterior, será chamado o 2</w:t>
      </w:r>
      <w:r w:rsidRPr="0035083A">
        <w:rPr>
          <w:b w:val="0"/>
          <w:bCs/>
          <w:sz w:val="26"/>
          <w:szCs w:val="26"/>
          <w:vertAlign w:val="superscript"/>
        </w:rPr>
        <w:t>o</w:t>
      </w:r>
      <w:r w:rsidRPr="0035083A">
        <w:rPr>
          <w:b w:val="0"/>
          <w:bCs/>
          <w:sz w:val="26"/>
          <w:szCs w:val="26"/>
        </w:rPr>
        <w:t xml:space="preserve"> colocado e assim sucessivamente para concretização da alienação.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</w:p>
    <w:p w:rsidR="0035083A" w:rsidRPr="008F187D" w:rsidRDefault="0035083A" w:rsidP="0035083A">
      <w:pPr>
        <w:pStyle w:val="Corpodetexto"/>
        <w:ind w:firstLine="708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                              5 – </w:t>
      </w:r>
      <w:r w:rsidRPr="008F187D">
        <w:rPr>
          <w:sz w:val="26"/>
          <w:szCs w:val="26"/>
        </w:rPr>
        <w:t>DA ARREMATAÇÃO</w:t>
      </w:r>
    </w:p>
    <w:p w:rsidR="0035083A" w:rsidRPr="0035083A" w:rsidRDefault="0035083A" w:rsidP="0035083A">
      <w:pPr>
        <w:pStyle w:val="Corpodetexto"/>
        <w:ind w:firstLine="708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5.1 - O bem será vendido no estado em que se encontra, não cabendo à alienante qualquer responsabilidade com a conservação ou providências referentes à retirada e transporte dos mesmos.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5.2 – As multas e impostos que por ventura existirem sob os bens a serem leiloados, </w:t>
      </w:r>
      <w:r w:rsidR="00351157" w:rsidRPr="0035083A">
        <w:rPr>
          <w:b w:val="0"/>
          <w:bCs/>
          <w:sz w:val="26"/>
          <w:szCs w:val="26"/>
        </w:rPr>
        <w:t>correrá</w:t>
      </w:r>
      <w:r w:rsidRPr="0035083A">
        <w:rPr>
          <w:b w:val="0"/>
          <w:bCs/>
          <w:sz w:val="26"/>
          <w:szCs w:val="26"/>
        </w:rPr>
        <w:t xml:space="preserve"> por conta da Câmara Municipal de Romaria (MG), até a data do leilão.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5.3 – A venda será efetivada a quem oferecer maior lanço, observando o limite mínimo da avaliação, constante do item 1 do presente edital, devendo a aludida importância ser recolhida na Tesouraria Municipal ou agência bancária indicada, sendo 50% (</w:t>
      </w:r>
      <w:r w:rsidR="00351157" w:rsidRPr="0035083A">
        <w:rPr>
          <w:b w:val="0"/>
          <w:bCs/>
          <w:sz w:val="26"/>
          <w:szCs w:val="26"/>
        </w:rPr>
        <w:t>cinqüenta</w:t>
      </w:r>
      <w:r w:rsidRPr="0035083A">
        <w:rPr>
          <w:b w:val="0"/>
          <w:bCs/>
          <w:sz w:val="26"/>
          <w:szCs w:val="26"/>
        </w:rPr>
        <w:t xml:space="preserve"> por cento) à vista, no ato da arrematação e o restante no prazo máximo de 02 (dois) dias úteis </w:t>
      </w:r>
      <w:r w:rsidR="008F187D" w:rsidRPr="0035083A">
        <w:rPr>
          <w:b w:val="0"/>
          <w:bCs/>
          <w:sz w:val="26"/>
          <w:szCs w:val="26"/>
        </w:rPr>
        <w:t>subsequentes</w:t>
      </w:r>
      <w:r w:rsidRPr="0035083A">
        <w:rPr>
          <w:b w:val="0"/>
          <w:bCs/>
          <w:sz w:val="26"/>
          <w:szCs w:val="26"/>
        </w:rPr>
        <w:t xml:space="preserve">, sendo que os bens </w:t>
      </w:r>
      <w:r w:rsidR="008F187D" w:rsidRPr="0035083A">
        <w:rPr>
          <w:b w:val="0"/>
          <w:bCs/>
          <w:sz w:val="26"/>
          <w:szCs w:val="26"/>
        </w:rPr>
        <w:lastRenderedPageBreak/>
        <w:t>arrematados</w:t>
      </w:r>
      <w:r w:rsidRPr="0035083A">
        <w:rPr>
          <w:b w:val="0"/>
          <w:bCs/>
          <w:sz w:val="26"/>
          <w:szCs w:val="26"/>
        </w:rPr>
        <w:t xml:space="preserve"> serão entregues aos arrematantes, somente após a data do recolhimento; e, para os pagamentos realizados em cheques, após a compensação dos mesmos.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5.4 – Caso não pague o restante do valor da arrematação no prazo de 02 (dois) dias úteis </w:t>
      </w:r>
      <w:r w:rsidR="008F187D" w:rsidRPr="0035083A">
        <w:rPr>
          <w:b w:val="0"/>
          <w:bCs/>
          <w:sz w:val="26"/>
          <w:szCs w:val="26"/>
        </w:rPr>
        <w:t>subsequentes</w:t>
      </w:r>
      <w:r w:rsidRPr="0035083A">
        <w:rPr>
          <w:b w:val="0"/>
          <w:bCs/>
          <w:sz w:val="26"/>
          <w:szCs w:val="26"/>
        </w:rPr>
        <w:t>, o valor de 50% (</w:t>
      </w:r>
      <w:r w:rsidR="00351157" w:rsidRPr="0035083A">
        <w:rPr>
          <w:b w:val="0"/>
          <w:bCs/>
          <w:sz w:val="26"/>
          <w:szCs w:val="26"/>
        </w:rPr>
        <w:t>cinqüenta</w:t>
      </w:r>
      <w:r w:rsidRPr="0035083A">
        <w:rPr>
          <w:b w:val="0"/>
          <w:bCs/>
          <w:sz w:val="26"/>
          <w:szCs w:val="26"/>
        </w:rPr>
        <w:t xml:space="preserve"> por cento) do bem arrematado, será apropriado em favor da </w:t>
      </w:r>
      <w:r w:rsidR="00351157">
        <w:rPr>
          <w:b w:val="0"/>
          <w:bCs/>
          <w:sz w:val="26"/>
          <w:szCs w:val="26"/>
        </w:rPr>
        <w:t>Câmara Municipal</w:t>
      </w:r>
      <w:r w:rsidRPr="0035083A">
        <w:rPr>
          <w:b w:val="0"/>
          <w:bCs/>
          <w:sz w:val="26"/>
          <w:szCs w:val="26"/>
        </w:rPr>
        <w:t>, na forma do Art. 53, § 2</w:t>
      </w:r>
      <w:r w:rsidRPr="0035083A">
        <w:rPr>
          <w:b w:val="0"/>
          <w:bCs/>
          <w:sz w:val="26"/>
          <w:szCs w:val="26"/>
          <w:vertAlign w:val="superscript"/>
        </w:rPr>
        <w:t>o</w:t>
      </w:r>
      <w:r w:rsidRPr="0035083A">
        <w:rPr>
          <w:b w:val="0"/>
          <w:bCs/>
          <w:sz w:val="26"/>
          <w:szCs w:val="26"/>
        </w:rPr>
        <w:t xml:space="preserve"> da Lei 8.666/93, sendo informado dos fatos o licitante que ofereceu o segundo maior lance, para que o mesmo, caso haja interesse, pague o valor ofertado pelo primeiro e fique com o bem arrematado.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5.5 – </w:t>
      </w:r>
      <w:r w:rsidRPr="00351157">
        <w:rPr>
          <w:bCs/>
          <w:sz w:val="26"/>
          <w:szCs w:val="26"/>
        </w:rPr>
        <w:t>O arrematante é responsável pelo pagamento da comissão do leiloeiro oficial, fixada em 5% (cinco por cento) sobre o valor da arrematação, mais a despesa administrativa, a ser pago à vista diretamente ao mesmo, imediatamente após a adjudicação do bem ao arrematante que ofereceu o maior lanço</w:t>
      </w:r>
      <w:r w:rsidRPr="0035083A">
        <w:rPr>
          <w:b w:val="0"/>
          <w:bCs/>
          <w:sz w:val="26"/>
          <w:szCs w:val="26"/>
        </w:rPr>
        <w:t>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5.6 – Não é permitido ao arrematante, ou seja, aquele que ofereceu o lanço vencedor, ceder, permutar, vender ou de qualquer outra forma negociar o lote arrematado, no local do Leilão, antes da retirada do bem.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5.7 – O documento pertinente ao bem arrematado será obrigatoriamente preenchido em nome do arrematante.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:rsidR="0035083A" w:rsidRPr="008F187D" w:rsidRDefault="0035083A" w:rsidP="0035083A">
      <w:pPr>
        <w:pStyle w:val="Corpodetexto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 xml:space="preserve">          </w:t>
      </w:r>
      <w:r w:rsidR="00351157">
        <w:rPr>
          <w:b w:val="0"/>
          <w:bCs/>
          <w:sz w:val="26"/>
          <w:szCs w:val="26"/>
        </w:rPr>
        <w:t xml:space="preserve">                           </w:t>
      </w:r>
      <w:r w:rsidRPr="0035083A">
        <w:rPr>
          <w:b w:val="0"/>
          <w:bCs/>
          <w:sz w:val="26"/>
          <w:szCs w:val="26"/>
        </w:rPr>
        <w:t xml:space="preserve">6 – </w:t>
      </w:r>
      <w:r w:rsidRPr="008F187D">
        <w:rPr>
          <w:sz w:val="26"/>
          <w:szCs w:val="26"/>
        </w:rPr>
        <w:t>PRAZO PARA A RETIRADA DO BEM ARREMATADO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6.1 – O bem arrematado no Leilão deverá ser retirado pelo arrematante impreterivelmente em até 03 (três) dias úteis após comprovação do pagamento total do lanço oferecido, no horário de expediente;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6.2 – O bem arrematado e não retirado no prazo estabelecido no subitem anterior, desobrigará </w:t>
      </w:r>
      <w:r w:rsidR="00351157">
        <w:rPr>
          <w:b w:val="0"/>
          <w:bCs/>
          <w:sz w:val="26"/>
          <w:szCs w:val="26"/>
        </w:rPr>
        <w:t>a</w:t>
      </w:r>
      <w:r w:rsidRPr="0035083A">
        <w:rPr>
          <w:b w:val="0"/>
          <w:bCs/>
          <w:sz w:val="26"/>
          <w:szCs w:val="26"/>
        </w:rPr>
        <w:t xml:space="preserve"> </w:t>
      </w:r>
      <w:r w:rsidR="00351157">
        <w:rPr>
          <w:b w:val="0"/>
          <w:bCs/>
          <w:sz w:val="26"/>
          <w:szCs w:val="26"/>
        </w:rPr>
        <w:t>Câmara Municipal</w:t>
      </w:r>
      <w:r w:rsidRPr="0035083A">
        <w:rPr>
          <w:b w:val="0"/>
          <w:bCs/>
          <w:sz w:val="26"/>
          <w:szCs w:val="26"/>
        </w:rPr>
        <w:t xml:space="preserve"> de qualquer responsabilidade sobre o mesmo, salvo por culpa deste.</w:t>
      </w:r>
    </w:p>
    <w:p w:rsidR="0035083A" w:rsidRPr="008F187D" w:rsidRDefault="0035083A" w:rsidP="0035083A">
      <w:pPr>
        <w:pStyle w:val="Corpodetexto"/>
        <w:rPr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7 – </w:t>
      </w:r>
      <w:r w:rsidRPr="008F187D">
        <w:rPr>
          <w:sz w:val="26"/>
          <w:szCs w:val="26"/>
        </w:rPr>
        <w:t>DATA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Será lavrada a ata dos trabalhos realizados, assim que encerrar o Leilão, contando os dados completos e valores ofertados pelos arrematantes, a qual será assinada pelo leiloeiro, arrematantes e demais presentes.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 – </w:t>
      </w:r>
      <w:r w:rsidRPr="008F187D">
        <w:rPr>
          <w:sz w:val="26"/>
          <w:szCs w:val="26"/>
        </w:rPr>
        <w:t>DAS DISPOSIÇÕES FINAIS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8.1 – A </w:t>
      </w:r>
      <w:r w:rsidR="00351157">
        <w:rPr>
          <w:b w:val="0"/>
          <w:bCs/>
          <w:sz w:val="26"/>
          <w:szCs w:val="26"/>
        </w:rPr>
        <w:t xml:space="preserve">Câmara Municipal </w:t>
      </w:r>
      <w:r w:rsidRPr="0035083A">
        <w:rPr>
          <w:b w:val="0"/>
          <w:bCs/>
          <w:sz w:val="26"/>
          <w:szCs w:val="26"/>
        </w:rPr>
        <w:t>poderá retirar do Leilão qualquer dos bens ou cancelar o mesmo, antes da realização, sem que caiba nenhum direito de reclamação ou indenização aos participantes;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8.2 – O Leilão será apregoado pelo leiloeiro oficial contratado, Sr. Glener Brasil Cassiano, devidamente matriculado na JUCEMG sob o nº 470, cobrando o mesmo um percentual de 5% </w:t>
      </w:r>
      <w:r w:rsidRPr="0035083A">
        <w:rPr>
          <w:b w:val="0"/>
          <w:bCs/>
          <w:sz w:val="26"/>
          <w:szCs w:val="26"/>
        </w:rPr>
        <w:lastRenderedPageBreak/>
        <w:t>(cinco por cento) de comissão mais a despesa administrativa sobre o valor do bem arrematado, que serão pagos exclusivamente pelos os arrematantes, no ato da arrematação;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 xml:space="preserve">8.3 – Os interessados que tiverem dúvidas na interpretação deste Edital, bem como desejarem cópias do mesmo, as dúvidas serão sanadas e as cópias serão fornecidas pela Comissão Permanente de Licitação, localizada no edifício-sede da Câmara Municipal, sito a Rua </w:t>
      </w:r>
      <w:r w:rsidR="00351157">
        <w:rPr>
          <w:b w:val="0"/>
          <w:bCs/>
          <w:sz w:val="26"/>
          <w:szCs w:val="26"/>
        </w:rPr>
        <w:t>José Magalhães Pinto</w:t>
      </w:r>
      <w:r w:rsidRPr="0035083A">
        <w:rPr>
          <w:b w:val="0"/>
          <w:bCs/>
          <w:sz w:val="26"/>
          <w:szCs w:val="26"/>
        </w:rPr>
        <w:t xml:space="preserve"> nº 3</w:t>
      </w:r>
      <w:r w:rsidR="00351157">
        <w:rPr>
          <w:b w:val="0"/>
          <w:bCs/>
          <w:sz w:val="26"/>
          <w:szCs w:val="26"/>
        </w:rPr>
        <w:t>55</w:t>
      </w:r>
      <w:r w:rsidRPr="0035083A">
        <w:rPr>
          <w:b w:val="0"/>
          <w:bCs/>
          <w:sz w:val="26"/>
          <w:szCs w:val="26"/>
        </w:rPr>
        <w:t>, Bairro Centro, Romaria (MG), no horário normal de expediente, sendo as cópias fornecidas mediante o pagamento da taxa de expediente, a ser recolhida através de documento próprio emitido pela Tesouraria d</w:t>
      </w:r>
      <w:r w:rsidR="00351157">
        <w:rPr>
          <w:b w:val="0"/>
          <w:bCs/>
          <w:sz w:val="26"/>
          <w:szCs w:val="26"/>
        </w:rPr>
        <w:t>a</w:t>
      </w:r>
      <w:r w:rsidRPr="0035083A">
        <w:rPr>
          <w:b w:val="0"/>
          <w:bCs/>
          <w:sz w:val="26"/>
          <w:szCs w:val="26"/>
        </w:rPr>
        <w:t xml:space="preserve"> </w:t>
      </w:r>
      <w:r w:rsidR="00351157">
        <w:rPr>
          <w:b w:val="0"/>
          <w:bCs/>
          <w:sz w:val="26"/>
          <w:szCs w:val="26"/>
        </w:rPr>
        <w:t>Câmara</w:t>
      </w:r>
      <w:r w:rsidRPr="0035083A">
        <w:rPr>
          <w:b w:val="0"/>
          <w:bCs/>
          <w:sz w:val="26"/>
          <w:szCs w:val="26"/>
        </w:rPr>
        <w:t>, no valor de R$ 10,00 (dez reais);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8.4 – A participação implica na aceitação integral e irretratável dos termos e condições do presente Edital e na legislação pertinente, especialmente a Lei 8.666/93 e suas alterações;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8.5 – Os casos omissos do presente Edital serão resolvidos pela Comissão Permanente de Licitação, com observância da legislação pertinente, especialmente a Lei 8.666/93 e suas alterações;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8.6 – Com o intuito de conhecimento dos interessados lavrou-se o presente Edital, que será afixado no placar da Câmara Municipal, publicando-se uma vez no Diário Oficial do Estado, em Jornal de Grande Circulação local e/ou regional, para dar-se publicidade ao mesmo na forma da legislação vigente.</w:t>
      </w:r>
    </w:p>
    <w:p w:rsidR="0035083A" w:rsidRPr="0035083A" w:rsidRDefault="0035083A" w:rsidP="0035083A">
      <w:pPr>
        <w:pStyle w:val="Corpodetexto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</w:r>
      <w:r w:rsidRPr="0035083A">
        <w:rPr>
          <w:b w:val="0"/>
          <w:bCs/>
          <w:sz w:val="26"/>
          <w:szCs w:val="26"/>
        </w:rPr>
        <w:tab/>
        <w:t>Comissão Permanente de Licitação da Câmara Municipal de Romaria (MG), aos 1</w:t>
      </w:r>
      <w:r w:rsidR="00CF6874">
        <w:rPr>
          <w:b w:val="0"/>
          <w:bCs/>
          <w:sz w:val="26"/>
          <w:szCs w:val="26"/>
        </w:rPr>
        <w:t>7</w:t>
      </w:r>
      <w:r w:rsidRPr="0035083A">
        <w:rPr>
          <w:b w:val="0"/>
          <w:bCs/>
          <w:sz w:val="26"/>
          <w:szCs w:val="26"/>
        </w:rPr>
        <w:t xml:space="preserve"> dias do mês de </w:t>
      </w:r>
      <w:r w:rsidR="00CF6874">
        <w:rPr>
          <w:b w:val="0"/>
          <w:bCs/>
          <w:sz w:val="26"/>
          <w:szCs w:val="26"/>
        </w:rPr>
        <w:t>fevereiro</w:t>
      </w:r>
      <w:r w:rsidRPr="0035083A">
        <w:rPr>
          <w:b w:val="0"/>
          <w:bCs/>
          <w:sz w:val="26"/>
          <w:szCs w:val="26"/>
        </w:rPr>
        <w:t xml:space="preserve"> do ano de dois mil e vinte e </w:t>
      </w:r>
      <w:r w:rsidR="00CF6874">
        <w:rPr>
          <w:b w:val="0"/>
          <w:bCs/>
          <w:sz w:val="26"/>
          <w:szCs w:val="26"/>
        </w:rPr>
        <w:t>três</w:t>
      </w:r>
      <w:r w:rsidRPr="0035083A">
        <w:rPr>
          <w:b w:val="0"/>
          <w:bCs/>
          <w:sz w:val="26"/>
          <w:szCs w:val="26"/>
        </w:rPr>
        <w:t>.</w:t>
      </w:r>
    </w:p>
    <w:p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:rsid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</w:p>
    <w:p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_____________________</w:t>
      </w:r>
    </w:p>
    <w:p w:rsidR="00CF6874" w:rsidRDefault="00CF6874" w:rsidP="0035083A">
      <w:pPr>
        <w:pStyle w:val="Corpodetexto"/>
        <w:jc w:val="center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Gerlane da Silva</w:t>
      </w:r>
    </w:p>
    <w:p w:rsidR="0035083A" w:rsidRPr="0035083A" w:rsidRDefault="0035083A" w:rsidP="0035083A">
      <w:pPr>
        <w:pStyle w:val="Corpodetexto"/>
        <w:jc w:val="center"/>
        <w:rPr>
          <w:b w:val="0"/>
          <w:bCs/>
          <w:sz w:val="26"/>
          <w:szCs w:val="26"/>
        </w:rPr>
      </w:pPr>
      <w:r w:rsidRPr="0035083A">
        <w:rPr>
          <w:b w:val="0"/>
          <w:bCs/>
          <w:sz w:val="26"/>
          <w:szCs w:val="26"/>
        </w:rPr>
        <w:t>Presidente da CPL</w:t>
      </w:r>
    </w:p>
    <w:p w:rsidR="0035083A" w:rsidRP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:rsid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:rsidR="0035083A" w:rsidRDefault="0035083A" w:rsidP="0035083A">
      <w:pPr>
        <w:pStyle w:val="Corpodetexto"/>
        <w:rPr>
          <w:b w:val="0"/>
          <w:bCs/>
          <w:sz w:val="32"/>
          <w:szCs w:val="32"/>
          <w:u w:val="single"/>
        </w:rPr>
      </w:pPr>
    </w:p>
    <w:p w:rsidR="0035083A" w:rsidRPr="0035083A" w:rsidRDefault="0035083A" w:rsidP="0035083A"/>
    <w:sectPr w:rsidR="0035083A" w:rsidRPr="0035083A" w:rsidSect="005D75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FC" w:rsidRDefault="00BD1AFC" w:rsidP="00AF5EC6">
      <w:pPr>
        <w:spacing w:after="0" w:line="240" w:lineRule="auto"/>
      </w:pPr>
      <w:r>
        <w:separator/>
      </w:r>
    </w:p>
  </w:endnote>
  <w:endnote w:type="continuationSeparator" w:id="1">
    <w:p w:rsidR="00BD1AFC" w:rsidRDefault="00BD1AFC" w:rsidP="00A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D4" w:rsidRDefault="00607BD4" w:rsidP="00AF5EC6">
    <w:pPr>
      <w:pStyle w:val="Cabealho"/>
      <w:jc w:val="center"/>
      <w:rPr>
        <w:rFonts w:ascii="Arial" w:hAnsi="Arial" w:cs="Arial"/>
        <w:b/>
        <w:color w:val="000000"/>
        <w:sz w:val="16"/>
        <w:szCs w:val="16"/>
      </w:rPr>
    </w:pPr>
  </w:p>
  <w:p w:rsidR="00607BD4" w:rsidRPr="00EC3B8D" w:rsidRDefault="00607BD4" w:rsidP="00AF5EC6">
    <w:pPr>
      <w:pStyle w:val="Cabealho"/>
      <w:jc w:val="center"/>
      <w:rPr>
        <w:rFonts w:ascii="Arial" w:hAnsi="Arial" w:cs="Arial"/>
        <w:b/>
        <w:color w:val="000000"/>
        <w:sz w:val="16"/>
        <w:szCs w:val="16"/>
      </w:rPr>
    </w:pPr>
    <w:r w:rsidRPr="00325533">
      <w:rPr>
        <w:rFonts w:ascii="Arial" w:hAnsi="Arial" w:cs="Arial"/>
        <w:b/>
        <w:sz w:val="16"/>
        <w:szCs w:val="16"/>
      </w:rPr>
      <w:t>Rua Vereador Aristídes Monteiro n°. 34</w:t>
    </w:r>
    <w:r w:rsidRPr="00325533">
      <w:rPr>
        <w:rFonts w:ascii="Arial" w:hAnsi="Arial" w:cs="Arial"/>
        <w:b/>
        <w:color w:val="000000"/>
        <w:sz w:val="16"/>
        <w:szCs w:val="16"/>
      </w:rPr>
      <w:t xml:space="preserve"> –</w:t>
    </w:r>
    <w:r>
      <w:rPr>
        <w:rFonts w:ascii="Arial" w:hAnsi="Arial" w:cs="Arial"/>
        <w:b/>
        <w:color w:val="000000"/>
        <w:sz w:val="16"/>
        <w:szCs w:val="16"/>
      </w:rPr>
      <w:t xml:space="preserve"> Fone: (34) 3848-1224</w:t>
    </w:r>
  </w:p>
  <w:p w:rsidR="00607BD4" w:rsidRDefault="00607BD4" w:rsidP="00AF5EC6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38520-000</w:t>
    </w:r>
    <w:r w:rsidRPr="00EC3B8D">
      <w:rPr>
        <w:rFonts w:ascii="Arial" w:hAnsi="Arial" w:cs="Arial"/>
        <w:b/>
        <w:color w:val="000000"/>
        <w:sz w:val="16"/>
        <w:szCs w:val="16"/>
      </w:rPr>
      <w:t xml:space="preserve"> – </w:t>
    </w:r>
    <w:r>
      <w:rPr>
        <w:rFonts w:ascii="Arial" w:hAnsi="Arial" w:cs="Arial"/>
        <w:b/>
        <w:color w:val="000000"/>
        <w:sz w:val="16"/>
        <w:szCs w:val="16"/>
      </w:rPr>
      <w:t>Romaria – Minas Gerais</w:t>
    </w:r>
  </w:p>
  <w:p w:rsidR="00607BD4" w:rsidRDefault="00687D8E" w:rsidP="00AF5EC6">
    <w:pPr>
      <w:pStyle w:val="Rodap"/>
      <w:jc w:val="center"/>
    </w:pPr>
    <w:hyperlink r:id="rId1" w:history="1">
      <w:r w:rsidR="00607BD4" w:rsidRPr="00EE6B19">
        <w:rPr>
          <w:rStyle w:val="Hyperlink"/>
          <w:rFonts w:ascii="Arial" w:hAnsi="Arial" w:cs="Arial"/>
          <w:b/>
          <w:sz w:val="16"/>
          <w:szCs w:val="16"/>
        </w:rPr>
        <w:t>camaraderomaria@gmail.com</w:t>
      </w:r>
    </w:hyperlink>
  </w:p>
  <w:p w:rsidR="00607BD4" w:rsidRDefault="00607BD4" w:rsidP="00AF5EC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FC" w:rsidRDefault="00BD1AFC" w:rsidP="00AF5EC6">
      <w:pPr>
        <w:spacing w:after="0" w:line="240" w:lineRule="auto"/>
      </w:pPr>
      <w:r>
        <w:separator/>
      </w:r>
    </w:p>
  </w:footnote>
  <w:footnote w:type="continuationSeparator" w:id="1">
    <w:p w:rsidR="00BD1AFC" w:rsidRDefault="00BD1AFC" w:rsidP="00A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-775970</wp:posOffset>
          </wp:positionV>
          <wp:extent cx="885825" cy="819150"/>
          <wp:effectExtent l="19050" t="0" r="9525" b="0"/>
          <wp:wrapSquare wrapText="bothSides"/>
          <wp:docPr id="1" name="Imagem 1" descr="C:\Users\user\Desktop\thumbnail_Rom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humbnail_Roma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5EC6">
      <w:rPr>
        <w:rFonts w:ascii="Times New Roman" w:hAnsi="Times New Roman"/>
        <w:b/>
        <w:sz w:val="24"/>
        <w:szCs w:val="24"/>
      </w:rPr>
      <w:t>C</w:t>
    </w:r>
    <w:r>
      <w:rPr>
        <w:rFonts w:ascii="Times New Roman" w:hAnsi="Times New Roman"/>
        <w:b/>
        <w:sz w:val="24"/>
        <w:szCs w:val="24"/>
      </w:rPr>
      <w:t>Â</w:t>
    </w:r>
    <w:r w:rsidRPr="00AF5EC6">
      <w:rPr>
        <w:rFonts w:ascii="Times New Roman" w:hAnsi="Times New Roman"/>
        <w:b/>
        <w:sz w:val="24"/>
        <w:szCs w:val="24"/>
      </w:rPr>
      <w:t>MARA MUNICIPAL DE ROMARIA</w:t>
    </w:r>
  </w:p>
  <w:p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sz w:val="24"/>
        <w:szCs w:val="24"/>
      </w:rPr>
      <w:t>ESTADO DE MINAS GERAIS</w:t>
    </w:r>
  </w:p>
  <w:p w:rsidR="00607BD4" w:rsidRPr="00AF5EC6" w:rsidRDefault="00607BD4" w:rsidP="00AF5EC6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AF5EC6">
      <w:rPr>
        <w:rFonts w:ascii="Times New Roman" w:hAnsi="Times New Roman"/>
        <w:b/>
        <w:sz w:val="24"/>
        <w:szCs w:val="24"/>
      </w:rPr>
      <w:t>CNPJ 86.742.632/0001-46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431"/>
    <w:multiLevelType w:val="hybridMultilevel"/>
    <w:tmpl w:val="F566E62C"/>
    <w:lvl w:ilvl="0" w:tplc="89223DE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B6978"/>
    <w:multiLevelType w:val="multilevel"/>
    <w:tmpl w:val="25B4E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2D5607FF"/>
    <w:multiLevelType w:val="hybridMultilevel"/>
    <w:tmpl w:val="3DB49D30"/>
    <w:lvl w:ilvl="0" w:tplc="C2084FC2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06E0"/>
    <w:multiLevelType w:val="hybridMultilevel"/>
    <w:tmpl w:val="C7825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106B3"/>
    <w:multiLevelType w:val="hybridMultilevel"/>
    <w:tmpl w:val="D1787938"/>
    <w:lvl w:ilvl="0" w:tplc="6ED8BC72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3A465C2C"/>
    <w:multiLevelType w:val="multilevel"/>
    <w:tmpl w:val="9354837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  <w:b/>
      </w:rPr>
    </w:lvl>
  </w:abstractNum>
  <w:abstractNum w:abstractNumId="6">
    <w:nsid w:val="3BB55409"/>
    <w:multiLevelType w:val="hybridMultilevel"/>
    <w:tmpl w:val="38580AAA"/>
    <w:lvl w:ilvl="0" w:tplc="DBDADA4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B1096"/>
    <w:multiLevelType w:val="hybridMultilevel"/>
    <w:tmpl w:val="8C6E0376"/>
    <w:lvl w:ilvl="0" w:tplc="D5CA5E34">
      <w:start w:val="1"/>
      <w:numFmt w:val="lowerLetter"/>
      <w:lvlText w:val="%1)"/>
      <w:lvlJc w:val="left"/>
      <w:pPr>
        <w:tabs>
          <w:tab w:val="num" w:pos="3198"/>
        </w:tabs>
        <w:ind w:left="31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8"/>
        </w:tabs>
        <w:ind w:left="391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8"/>
        </w:tabs>
        <w:ind w:left="46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8"/>
        </w:tabs>
        <w:ind w:left="53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8"/>
        </w:tabs>
        <w:ind w:left="60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8"/>
        </w:tabs>
        <w:ind w:left="67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8"/>
        </w:tabs>
        <w:ind w:left="75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8"/>
        </w:tabs>
        <w:ind w:left="82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8"/>
        </w:tabs>
        <w:ind w:left="895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F5EC6"/>
    <w:rsid w:val="00015D4A"/>
    <w:rsid w:val="00047B79"/>
    <w:rsid w:val="00054151"/>
    <w:rsid w:val="00055608"/>
    <w:rsid w:val="00061D12"/>
    <w:rsid w:val="00073281"/>
    <w:rsid w:val="00087F43"/>
    <w:rsid w:val="000941A6"/>
    <w:rsid w:val="00095090"/>
    <w:rsid w:val="000B4C77"/>
    <w:rsid w:val="00133224"/>
    <w:rsid w:val="00152A86"/>
    <w:rsid w:val="0015790B"/>
    <w:rsid w:val="0016126C"/>
    <w:rsid w:val="00191200"/>
    <w:rsid w:val="001938DB"/>
    <w:rsid w:val="001E0F38"/>
    <w:rsid w:val="001F6060"/>
    <w:rsid w:val="00290D7E"/>
    <w:rsid w:val="002A46A5"/>
    <w:rsid w:val="002A601F"/>
    <w:rsid w:val="002B7439"/>
    <w:rsid w:val="002C501D"/>
    <w:rsid w:val="002F3385"/>
    <w:rsid w:val="002F6B77"/>
    <w:rsid w:val="00325533"/>
    <w:rsid w:val="003279BE"/>
    <w:rsid w:val="0035083A"/>
    <w:rsid w:val="00351157"/>
    <w:rsid w:val="00367BFB"/>
    <w:rsid w:val="0039720B"/>
    <w:rsid w:val="003A1A12"/>
    <w:rsid w:val="003C1F87"/>
    <w:rsid w:val="003C582F"/>
    <w:rsid w:val="003E5070"/>
    <w:rsid w:val="003F2C2C"/>
    <w:rsid w:val="004125DD"/>
    <w:rsid w:val="00416F89"/>
    <w:rsid w:val="00421873"/>
    <w:rsid w:val="00445727"/>
    <w:rsid w:val="00464D5E"/>
    <w:rsid w:val="00491E06"/>
    <w:rsid w:val="0049327B"/>
    <w:rsid w:val="004D3E38"/>
    <w:rsid w:val="004D5FF1"/>
    <w:rsid w:val="004F2659"/>
    <w:rsid w:val="00504B0D"/>
    <w:rsid w:val="0050507D"/>
    <w:rsid w:val="00514637"/>
    <w:rsid w:val="00567977"/>
    <w:rsid w:val="00592D57"/>
    <w:rsid w:val="005C6D1C"/>
    <w:rsid w:val="005D7566"/>
    <w:rsid w:val="005F466E"/>
    <w:rsid w:val="00603099"/>
    <w:rsid w:val="00607BD4"/>
    <w:rsid w:val="006251C8"/>
    <w:rsid w:val="006500E9"/>
    <w:rsid w:val="006567F0"/>
    <w:rsid w:val="0067265B"/>
    <w:rsid w:val="006764C0"/>
    <w:rsid w:val="00686273"/>
    <w:rsid w:val="00687D8E"/>
    <w:rsid w:val="006A1CE8"/>
    <w:rsid w:val="006A4627"/>
    <w:rsid w:val="006C0FE6"/>
    <w:rsid w:val="006C7A90"/>
    <w:rsid w:val="006D52B9"/>
    <w:rsid w:val="006D7513"/>
    <w:rsid w:val="006F7719"/>
    <w:rsid w:val="00723063"/>
    <w:rsid w:val="007467A2"/>
    <w:rsid w:val="0075445D"/>
    <w:rsid w:val="007B6FBA"/>
    <w:rsid w:val="007C1DAA"/>
    <w:rsid w:val="007D0B29"/>
    <w:rsid w:val="008042E1"/>
    <w:rsid w:val="00805A9F"/>
    <w:rsid w:val="00832225"/>
    <w:rsid w:val="00842312"/>
    <w:rsid w:val="00853234"/>
    <w:rsid w:val="00870FEF"/>
    <w:rsid w:val="00885519"/>
    <w:rsid w:val="00887EAE"/>
    <w:rsid w:val="008B2720"/>
    <w:rsid w:val="008B4964"/>
    <w:rsid w:val="008D742C"/>
    <w:rsid w:val="008E6FAB"/>
    <w:rsid w:val="008F187D"/>
    <w:rsid w:val="009010F4"/>
    <w:rsid w:val="0092232F"/>
    <w:rsid w:val="00931187"/>
    <w:rsid w:val="00963696"/>
    <w:rsid w:val="00972E79"/>
    <w:rsid w:val="00972F15"/>
    <w:rsid w:val="00973D53"/>
    <w:rsid w:val="009B64CE"/>
    <w:rsid w:val="009C4181"/>
    <w:rsid w:val="009E2910"/>
    <w:rsid w:val="009E2C1E"/>
    <w:rsid w:val="00A21BDC"/>
    <w:rsid w:val="00A25070"/>
    <w:rsid w:val="00A5299A"/>
    <w:rsid w:val="00A708BD"/>
    <w:rsid w:val="00A725FE"/>
    <w:rsid w:val="00A752AC"/>
    <w:rsid w:val="00A841CD"/>
    <w:rsid w:val="00A9708C"/>
    <w:rsid w:val="00AB1367"/>
    <w:rsid w:val="00AD37D4"/>
    <w:rsid w:val="00AE3A89"/>
    <w:rsid w:val="00AF5EC6"/>
    <w:rsid w:val="00B0505E"/>
    <w:rsid w:val="00B444DE"/>
    <w:rsid w:val="00B727C3"/>
    <w:rsid w:val="00B82B9D"/>
    <w:rsid w:val="00BA13F8"/>
    <w:rsid w:val="00BA76A7"/>
    <w:rsid w:val="00BD1AFC"/>
    <w:rsid w:val="00BE3D10"/>
    <w:rsid w:val="00BE45E6"/>
    <w:rsid w:val="00C219B1"/>
    <w:rsid w:val="00C25DCB"/>
    <w:rsid w:val="00C639BF"/>
    <w:rsid w:val="00CC75DA"/>
    <w:rsid w:val="00CF6651"/>
    <w:rsid w:val="00CF6874"/>
    <w:rsid w:val="00D3477F"/>
    <w:rsid w:val="00D5174B"/>
    <w:rsid w:val="00D5526C"/>
    <w:rsid w:val="00D63781"/>
    <w:rsid w:val="00DA3133"/>
    <w:rsid w:val="00E63246"/>
    <w:rsid w:val="00E95B05"/>
    <w:rsid w:val="00EC32A3"/>
    <w:rsid w:val="00EC798D"/>
    <w:rsid w:val="00F33599"/>
    <w:rsid w:val="00F6025B"/>
    <w:rsid w:val="00F74312"/>
    <w:rsid w:val="00F91245"/>
    <w:rsid w:val="00F94BFF"/>
    <w:rsid w:val="00FB461B"/>
    <w:rsid w:val="00FD0FD9"/>
    <w:rsid w:val="00FF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C6"/>
    <w:pPr>
      <w:spacing w:after="160" w:line="259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F5EC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AF5EC6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B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qFormat/>
    <w:rsid w:val="00AF5E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AF5EC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AF5EC6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F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5EC6"/>
  </w:style>
  <w:style w:type="paragraph" w:styleId="Rodap">
    <w:name w:val="footer"/>
    <w:basedOn w:val="Normal"/>
    <w:link w:val="RodapChar"/>
    <w:uiPriority w:val="99"/>
    <w:unhideWhenUsed/>
    <w:rsid w:val="00AF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C6"/>
  </w:style>
  <w:style w:type="paragraph" w:styleId="Textodebalo">
    <w:name w:val="Balloon Text"/>
    <w:basedOn w:val="Normal"/>
    <w:link w:val="TextodebaloChar"/>
    <w:uiPriority w:val="99"/>
    <w:semiHidden/>
    <w:unhideWhenUsed/>
    <w:rsid w:val="00AF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EC6"/>
    <w:rPr>
      <w:rFonts w:ascii="Tahoma" w:hAnsi="Tahoma" w:cs="Tahoma"/>
      <w:sz w:val="16"/>
      <w:szCs w:val="16"/>
    </w:rPr>
  </w:style>
  <w:style w:type="character" w:styleId="Hyperlink">
    <w:name w:val="Hyperlink"/>
    <w:rsid w:val="00AF5EC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5EC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AF5EC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rsid w:val="00AF5EC6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AF5E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5E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AF5EC6"/>
    <w:pPr>
      <w:ind w:left="720"/>
      <w:contextualSpacing/>
    </w:pPr>
  </w:style>
  <w:style w:type="paragraph" w:styleId="Ttulo">
    <w:name w:val="Title"/>
    <w:basedOn w:val="Normal"/>
    <w:link w:val="TtuloChar"/>
    <w:qFormat/>
    <w:rsid w:val="00AF5E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F5EC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F5E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5EC6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AF5EC6"/>
    <w:pPr>
      <w:overflowPunct w:val="0"/>
      <w:autoSpaceDE w:val="0"/>
      <w:autoSpaceDN w:val="0"/>
      <w:adjustRightInd w:val="0"/>
      <w:spacing w:after="0" w:line="240" w:lineRule="auto"/>
      <w:ind w:firstLine="1416"/>
      <w:jc w:val="both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B82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B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rpodetexto31">
    <w:name w:val="Corpo de texto 31"/>
    <w:basedOn w:val="Normal"/>
    <w:rsid w:val="00B82B9D"/>
    <w:pPr>
      <w:overflowPunct w:val="0"/>
      <w:autoSpaceDE w:val="0"/>
      <w:autoSpaceDN w:val="0"/>
      <w:adjustRightInd w:val="0"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0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rom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2023-02-17T11:35:00Z</dcterms:created>
  <dcterms:modified xsi:type="dcterms:W3CDTF">2023-02-17T11:35:00Z</dcterms:modified>
</cp:coreProperties>
</file>